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2417B" w14:textId="475F3CD6" w:rsidR="0078403B" w:rsidRPr="00E87D2F" w:rsidRDefault="00901697" w:rsidP="00901697">
      <w:pPr>
        <w:ind w:left="360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8F6F21" w:rsidRPr="00E87D2F"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 wp14:anchorId="04E7E5CF" wp14:editId="3E4ED63D">
            <wp:extent cx="895350" cy="942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="00B87EED">
        <w:rPr>
          <w:rFonts w:ascii="Arial" w:hAnsi="Arial" w:cs="Arial"/>
          <w:color w:val="000000"/>
          <w:sz w:val="20"/>
          <w:szCs w:val="20"/>
        </w:rPr>
        <w:tab/>
      </w:r>
      <w:r w:rsidRPr="00901697">
        <w:rPr>
          <w:rFonts w:ascii="Arial" w:hAnsi="Arial" w:cs="Arial"/>
          <w:b/>
          <w:bCs/>
          <w:color w:val="000000"/>
          <w:sz w:val="20"/>
          <w:szCs w:val="20"/>
        </w:rPr>
        <w:t xml:space="preserve">                                               </w:t>
      </w:r>
    </w:p>
    <w:p w14:paraId="0EADCEC0" w14:textId="7DCE0444" w:rsidR="0094716D" w:rsidRDefault="00913CD8" w:rsidP="00B84ED6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LISS PARISH COUNCIL</w:t>
      </w:r>
    </w:p>
    <w:p w14:paraId="4111F733" w14:textId="4986B87E" w:rsidR="00913CD8" w:rsidRPr="00913CD8" w:rsidRDefault="00913CD8" w:rsidP="00B84ED6">
      <w:pPr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GRANT POLICY AND PROCEDURE</w:t>
      </w:r>
    </w:p>
    <w:p w14:paraId="4764CAEB" w14:textId="029A0103" w:rsidR="0045416A" w:rsidRDefault="0045416A" w:rsidP="00B84ED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69256F42" w14:textId="77777777" w:rsidR="00127F1D" w:rsidRPr="00E87D2F" w:rsidRDefault="00127F1D" w:rsidP="00B84ED6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7B59A347" w14:textId="514631EF" w:rsidR="00601691" w:rsidRPr="00E87D2F" w:rsidRDefault="0036501C" w:rsidP="00750E7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GRANTS POLICY</w:t>
      </w:r>
    </w:p>
    <w:p w14:paraId="1997534E" w14:textId="73D8560D" w:rsidR="0041491B" w:rsidRDefault="0041491B" w:rsidP="00750E7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4D6A29CE" w14:textId="77777777" w:rsidR="00FE35BB" w:rsidRDefault="00FE35BB" w:rsidP="00750E7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62C84A5A" w14:textId="4B691CAD" w:rsidR="00AD6B18" w:rsidRPr="00317DE3" w:rsidRDefault="0041491B" w:rsidP="00AD6B18">
      <w:pPr>
        <w:pStyle w:val="ListParagraph"/>
        <w:numPr>
          <w:ilvl w:val="0"/>
          <w:numId w:val="8"/>
        </w:numPr>
        <w:rPr>
          <w:rFonts w:ascii="Arial" w:hAnsi="Arial" w:cs="Arial"/>
          <w:b/>
          <w:color w:val="000000"/>
          <w:sz w:val="20"/>
          <w:szCs w:val="20"/>
        </w:rPr>
      </w:pPr>
      <w:r w:rsidRPr="00317DE3">
        <w:rPr>
          <w:rFonts w:ascii="Arial" w:hAnsi="Arial" w:cs="Arial"/>
          <w:b/>
          <w:color w:val="000000"/>
          <w:sz w:val="20"/>
          <w:szCs w:val="20"/>
        </w:rPr>
        <w:t>INTRODUCTION</w:t>
      </w:r>
    </w:p>
    <w:p w14:paraId="3321AC13" w14:textId="77777777" w:rsidR="00AD6B18" w:rsidRPr="00317DE3" w:rsidRDefault="00AD6B18" w:rsidP="00E87D2F">
      <w:pPr>
        <w:pStyle w:val="ListParagraph"/>
        <w:ind w:left="360"/>
        <w:rPr>
          <w:rFonts w:ascii="Arial" w:hAnsi="Arial" w:cs="Arial"/>
          <w:b/>
          <w:color w:val="000000"/>
          <w:sz w:val="20"/>
          <w:szCs w:val="20"/>
        </w:rPr>
      </w:pPr>
    </w:p>
    <w:p w14:paraId="5C948265" w14:textId="739D6FB2" w:rsidR="00AD6B18" w:rsidRPr="00317DE3" w:rsidRDefault="00BC293C" w:rsidP="00FE35BB">
      <w:pPr>
        <w:pStyle w:val="ListParagraph"/>
        <w:numPr>
          <w:ilvl w:val="1"/>
          <w:numId w:val="8"/>
        </w:numPr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Liss Parish Council will consider applications for grants from community, voluntary </w:t>
      </w:r>
      <w:r w:rsidR="00912D0F" w:rsidRPr="00317DE3">
        <w:rPr>
          <w:rFonts w:ascii="Arial" w:hAnsi="Arial" w:cs="Arial"/>
          <w:color w:val="000000"/>
          <w:sz w:val="20"/>
          <w:szCs w:val="20"/>
        </w:rPr>
        <w:t xml:space="preserve">and </w:t>
      </w:r>
      <w:r w:rsidRPr="00317DE3">
        <w:rPr>
          <w:rFonts w:ascii="Arial" w:hAnsi="Arial" w:cs="Arial"/>
          <w:color w:val="000000"/>
          <w:sz w:val="20"/>
          <w:szCs w:val="20"/>
        </w:rPr>
        <w:t>charitable organi</w:t>
      </w:r>
      <w:r w:rsidR="00963B30" w:rsidRPr="00317DE3">
        <w:rPr>
          <w:rFonts w:ascii="Arial" w:hAnsi="Arial" w:cs="Arial"/>
          <w:color w:val="000000"/>
          <w:sz w:val="20"/>
          <w:szCs w:val="20"/>
        </w:rPr>
        <w:t>s</w:t>
      </w:r>
      <w:r w:rsidRPr="00317DE3">
        <w:rPr>
          <w:rFonts w:ascii="Arial" w:hAnsi="Arial" w:cs="Arial"/>
          <w:color w:val="000000"/>
          <w:sz w:val="20"/>
          <w:szCs w:val="20"/>
        </w:rPr>
        <w:t>ations</w:t>
      </w:r>
      <w:r w:rsidR="00335E7B" w:rsidRPr="00317DE3">
        <w:rPr>
          <w:rFonts w:ascii="Arial" w:hAnsi="Arial" w:cs="Arial"/>
          <w:color w:val="000000"/>
          <w:sz w:val="20"/>
          <w:szCs w:val="20"/>
        </w:rPr>
        <w:t>.</w:t>
      </w:r>
    </w:p>
    <w:p w14:paraId="63691FE6" w14:textId="5701C063" w:rsidR="006A3E1B" w:rsidRPr="00317DE3" w:rsidRDefault="00A42C22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T</w:t>
      </w:r>
      <w:r w:rsidR="00BC293C" w:rsidRPr="00317DE3">
        <w:rPr>
          <w:rFonts w:ascii="Arial" w:hAnsi="Arial" w:cs="Arial"/>
          <w:sz w:val="20"/>
          <w:szCs w:val="20"/>
        </w:rPr>
        <w:t xml:space="preserve">he applicant must be able to demonstrate that any funding from the </w:t>
      </w:r>
      <w:r w:rsidR="00327A11" w:rsidRPr="00317DE3">
        <w:rPr>
          <w:rFonts w:ascii="Arial" w:hAnsi="Arial" w:cs="Arial"/>
          <w:sz w:val="20"/>
          <w:szCs w:val="20"/>
        </w:rPr>
        <w:t>P</w:t>
      </w:r>
      <w:r w:rsidR="00BC293C" w:rsidRPr="00317DE3">
        <w:rPr>
          <w:rFonts w:ascii="Arial" w:hAnsi="Arial" w:cs="Arial"/>
          <w:sz w:val="20"/>
          <w:szCs w:val="20"/>
        </w:rPr>
        <w:t>arish Council will benefit the Parish or residents of the Parish</w:t>
      </w:r>
      <w:r w:rsidRPr="00317DE3">
        <w:rPr>
          <w:rFonts w:ascii="Arial" w:hAnsi="Arial" w:cs="Arial"/>
          <w:sz w:val="20"/>
          <w:szCs w:val="20"/>
        </w:rPr>
        <w:t xml:space="preserve"> to qualify for an award</w:t>
      </w:r>
      <w:r w:rsidR="00BC293C" w:rsidRPr="00317DE3">
        <w:rPr>
          <w:rFonts w:ascii="Arial" w:hAnsi="Arial" w:cs="Arial"/>
          <w:sz w:val="20"/>
          <w:szCs w:val="20"/>
        </w:rPr>
        <w:t>.</w:t>
      </w:r>
      <w:r w:rsidR="007344F9" w:rsidRPr="00317DE3">
        <w:rPr>
          <w:rFonts w:ascii="Arial" w:hAnsi="Arial" w:cs="Arial"/>
          <w:sz w:val="20"/>
          <w:szCs w:val="20"/>
        </w:rPr>
        <w:t xml:space="preserve"> </w:t>
      </w:r>
      <w:r w:rsidR="007A662E" w:rsidRPr="00317DE3">
        <w:rPr>
          <w:rFonts w:ascii="Arial" w:hAnsi="Arial" w:cs="Arial"/>
          <w:sz w:val="20"/>
          <w:szCs w:val="20"/>
        </w:rPr>
        <w:t xml:space="preserve"> </w:t>
      </w:r>
    </w:p>
    <w:p w14:paraId="08DFEC4C" w14:textId="5D9CA4B5" w:rsidR="00AD6B18" w:rsidRPr="00317DE3" w:rsidRDefault="007344F9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 xml:space="preserve">All applicants are required to complete </w:t>
      </w:r>
      <w:r w:rsidR="006A3E1B" w:rsidRPr="00317DE3">
        <w:rPr>
          <w:rFonts w:ascii="Arial" w:hAnsi="Arial" w:cs="Arial"/>
          <w:sz w:val="20"/>
          <w:szCs w:val="20"/>
        </w:rPr>
        <w:t>the Grant Application Form (see Appendix A) supplied by the Parish Council.</w:t>
      </w:r>
    </w:p>
    <w:p w14:paraId="3FDB87A0" w14:textId="51C98E93" w:rsidR="00AD6B18" w:rsidRPr="00317DE3" w:rsidRDefault="00BC293C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Grant applications will be dealt with by the Finance Committee</w:t>
      </w:r>
      <w:r w:rsidR="00813F0D" w:rsidRPr="00317DE3">
        <w:rPr>
          <w:rFonts w:ascii="Arial" w:hAnsi="Arial" w:cs="Arial"/>
          <w:sz w:val="20"/>
          <w:szCs w:val="20"/>
        </w:rPr>
        <w:t xml:space="preserve"> </w:t>
      </w:r>
      <w:r w:rsidR="007A662E" w:rsidRPr="00317DE3">
        <w:rPr>
          <w:rFonts w:ascii="Arial" w:hAnsi="Arial" w:cs="Arial"/>
          <w:sz w:val="20"/>
          <w:szCs w:val="20"/>
        </w:rPr>
        <w:t xml:space="preserve">and </w:t>
      </w:r>
      <w:r w:rsidR="00813F0D" w:rsidRPr="00317DE3">
        <w:rPr>
          <w:rFonts w:ascii="Arial" w:hAnsi="Arial" w:cs="Arial"/>
          <w:sz w:val="20"/>
          <w:szCs w:val="20"/>
        </w:rPr>
        <w:t xml:space="preserve">applications must be submitted using the </w:t>
      </w:r>
      <w:r w:rsidR="00335E7B" w:rsidRPr="00317DE3">
        <w:rPr>
          <w:rFonts w:ascii="Arial" w:hAnsi="Arial" w:cs="Arial"/>
          <w:sz w:val="20"/>
          <w:szCs w:val="20"/>
        </w:rPr>
        <w:t>P</w:t>
      </w:r>
      <w:r w:rsidR="00813F0D" w:rsidRPr="00317DE3">
        <w:rPr>
          <w:rFonts w:ascii="Arial" w:hAnsi="Arial" w:cs="Arial"/>
          <w:sz w:val="20"/>
          <w:szCs w:val="20"/>
        </w:rPr>
        <w:t xml:space="preserve">arish Council’s application form supported by any relevant documentation. </w:t>
      </w:r>
    </w:p>
    <w:p w14:paraId="4656419C" w14:textId="23C00B58" w:rsidR="00AD6B18" w:rsidRPr="00317DE3" w:rsidRDefault="00FB7BF8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Organisations that meet the criteria should not assume that grants will automatically be approved.</w:t>
      </w:r>
    </w:p>
    <w:p w14:paraId="57E4CE2C" w14:textId="77777777" w:rsidR="0035407E" w:rsidRPr="00317DE3" w:rsidRDefault="00FB7BF8" w:rsidP="00E87D2F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 xml:space="preserve">Grants will be approved on an annual basis </w:t>
      </w:r>
      <w:r w:rsidR="00327A11" w:rsidRPr="00317DE3">
        <w:rPr>
          <w:rFonts w:ascii="Arial" w:hAnsi="Arial" w:cs="Arial"/>
          <w:sz w:val="20"/>
          <w:szCs w:val="20"/>
        </w:rPr>
        <w:t xml:space="preserve">as part of the </w:t>
      </w:r>
      <w:r w:rsidR="00335E7B" w:rsidRPr="00317DE3">
        <w:rPr>
          <w:rFonts w:ascii="Arial" w:hAnsi="Arial" w:cs="Arial"/>
          <w:sz w:val="20"/>
          <w:szCs w:val="20"/>
        </w:rPr>
        <w:t>P</w:t>
      </w:r>
      <w:r w:rsidR="00327A11" w:rsidRPr="00317DE3">
        <w:rPr>
          <w:rFonts w:ascii="Arial" w:hAnsi="Arial" w:cs="Arial"/>
          <w:sz w:val="20"/>
          <w:szCs w:val="20"/>
        </w:rPr>
        <w:t xml:space="preserve">arish Council’s budgetary procedure. </w:t>
      </w:r>
      <w:r w:rsidR="00921B80" w:rsidRPr="00317DE3">
        <w:rPr>
          <w:rFonts w:ascii="Arial" w:hAnsi="Arial" w:cs="Arial"/>
          <w:sz w:val="20"/>
          <w:szCs w:val="20"/>
        </w:rPr>
        <w:t xml:space="preserve"> </w:t>
      </w:r>
    </w:p>
    <w:p w14:paraId="6439DA53" w14:textId="723A2A94" w:rsidR="00327A11" w:rsidRPr="00317DE3" w:rsidRDefault="0035407E" w:rsidP="00E87D2F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G</w:t>
      </w:r>
      <w:r w:rsidR="00921B80" w:rsidRPr="00317DE3">
        <w:rPr>
          <w:rFonts w:ascii="Arial" w:hAnsi="Arial" w:cs="Arial"/>
          <w:sz w:val="20"/>
          <w:szCs w:val="20"/>
        </w:rPr>
        <w:t>rants may be considered at other times for a purpose which has arisen during the year</w:t>
      </w:r>
      <w:r w:rsidRPr="00317DE3">
        <w:rPr>
          <w:rFonts w:ascii="Arial" w:hAnsi="Arial" w:cs="Arial"/>
          <w:sz w:val="20"/>
          <w:szCs w:val="20"/>
        </w:rPr>
        <w:t xml:space="preserve"> so long as </w:t>
      </w:r>
      <w:r w:rsidR="00E17482" w:rsidRPr="00317DE3">
        <w:rPr>
          <w:rFonts w:ascii="Arial" w:hAnsi="Arial" w:cs="Arial"/>
          <w:sz w:val="20"/>
          <w:szCs w:val="20"/>
        </w:rPr>
        <w:t xml:space="preserve">budgeted grant </w:t>
      </w:r>
      <w:r w:rsidRPr="00317DE3">
        <w:rPr>
          <w:rFonts w:ascii="Arial" w:hAnsi="Arial" w:cs="Arial"/>
          <w:sz w:val="20"/>
          <w:szCs w:val="20"/>
        </w:rPr>
        <w:t>funds</w:t>
      </w:r>
      <w:r w:rsidR="00E17482" w:rsidRPr="00317DE3">
        <w:rPr>
          <w:rFonts w:ascii="Arial" w:hAnsi="Arial" w:cs="Arial"/>
          <w:sz w:val="20"/>
          <w:szCs w:val="20"/>
        </w:rPr>
        <w:t xml:space="preserve"> remain</w:t>
      </w:r>
      <w:r w:rsidRPr="00317DE3">
        <w:rPr>
          <w:rFonts w:ascii="Arial" w:hAnsi="Arial" w:cs="Arial"/>
          <w:sz w:val="20"/>
          <w:szCs w:val="20"/>
        </w:rPr>
        <w:t xml:space="preserve"> available</w:t>
      </w:r>
      <w:r w:rsidR="00921B80" w:rsidRPr="00317DE3">
        <w:rPr>
          <w:rFonts w:ascii="Arial" w:hAnsi="Arial" w:cs="Arial"/>
          <w:sz w:val="20"/>
          <w:szCs w:val="20"/>
        </w:rPr>
        <w:t>.</w:t>
      </w:r>
    </w:p>
    <w:p w14:paraId="3A05A458" w14:textId="77777777" w:rsidR="00FE35BB" w:rsidRPr="00317DE3" w:rsidRDefault="00FE35BB" w:rsidP="00912D0F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F1E21C5" w14:textId="2AF6350D" w:rsidR="00A42C22" w:rsidRPr="00317DE3" w:rsidRDefault="0041491B" w:rsidP="00912D0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7DE3">
        <w:rPr>
          <w:rFonts w:ascii="Arial" w:hAnsi="Arial" w:cs="Arial"/>
          <w:b/>
          <w:color w:val="000000"/>
          <w:sz w:val="20"/>
          <w:szCs w:val="20"/>
        </w:rPr>
        <w:t>APPLICATIONS</w:t>
      </w:r>
    </w:p>
    <w:p w14:paraId="494255CD" w14:textId="77777777" w:rsidR="00C02A37" w:rsidRPr="00317DE3" w:rsidRDefault="00C02A37" w:rsidP="00E87D2F">
      <w:pPr>
        <w:pStyle w:val="ListParagraph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4400956E" w14:textId="71552644" w:rsidR="00C02A37" w:rsidRPr="00317DE3" w:rsidRDefault="005275EB" w:rsidP="00E87D2F">
      <w:pPr>
        <w:pStyle w:val="ListParagraph"/>
        <w:numPr>
          <w:ilvl w:val="1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Applications must demonstrate that funding will benefit the </w:t>
      </w:r>
      <w:r w:rsidR="00EA69B2" w:rsidRPr="00317DE3">
        <w:rPr>
          <w:rFonts w:ascii="Arial" w:hAnsi="Arial" w:cs="Arial"/>
          <w:color w:val="000000"/>
          <w:sz w:val="20"/>
          <w:szCs w:val="20"/>
        </w:rPr>
        <w:t xml:space="preserve">Parish 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and community of Liss and that they meet the conditions and eligibility criteria set out below.  </w:t>
      </w:r>
      <w:r w:rsidR="008B60F0" w:rsidRPr="00317DE3">
        <w:rPr>
          <w:rFonts w:ascii="Arial" w:hAnsi="Arial" w:cs="Arial"/>
          <w:color w:val="000000"/>
          <w:sz w:val="20"/>
          <w:szCs w:val="20"/>
        </w:rPr>
        <w:t>Fu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nding may be used for: </w:t>
      </w:r>
    </w:p>
    <w:p w14:paraId="1CD373F0" w14:textId="3C8561A5" w:rsidR="00C02A37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One off events and activities</w:t>
      </w:r>
      <w:r w:rsidRPr="00317DE3">
        <w:rPr>
          <w:rFonts w:ascii="Arial" w:hAnsi="Arial" w:cs="Arial"/>
          <w:color w:val="000000"/>
          <w:sz w:val="20"/>
          <w:szCs w:val="20"/>
        </w:rPr>
        <w:t>.</w:t>
      </w:r>
    </w:p>
    <w:p w14:paraId="4A3A9330" w14:textId="102D9292" w:rsidR="00A42C22" w:rsidRPr="00317DE3" w:rsidRDefault="00A42C22" w:rsidP="00FE35BB">
      <w:pPr>
        <w:pStyle w:val="ListParagraph"/>
        <w:numPr>
          <w:ilvl w:val="2"/>
          <w:numId w:val="8"/>
        </w:numPr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As a contribution to the ongoing running costs of organi</w:t>
      </w:r>
      <w:r w:rsidR="001547AD" w:rsidRPr="00317DE3">
        <w:rPr>
          <w:rFonts w:ascii="Arial" w:hAnsi="Arial" w:cs="Arial"/>
          <w:color w:val="000000"/>
          <w:sz w:val="20"/>
          <w:szCs w:val="20"/>
        </w:rPr>
        <w:t>s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 xml:space="preserve">ations that bring significant benefit to the </w:t>
      </w:r>
      <w:r w:rsidR="00EA69B2" w:rsidRPr="00317DE3">
        <w:rPr>
          <w:rFonts w:ascii="Arial" w:hAnsi="Arial" w:cs="Arial"/>
          <w:color w:val="000000"/>
          <w:sz w:val="20"/>
          <w:szCs w:val="20"/>
        </w:rPr>
        <w:t xml:space="preserve">Parish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and its community.</w:t>
      </w:r>
    </w:p>
    <w:p w14:paraId="572B675D" w14:textId="673B7BFC" w:rsidR="00A42C22" w:rsidRPr="00317DE3" w:rsidRDefault="005275EB" w:rsidP="00E87D2F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While all applications will be considered on their merits, priority will normally be given to supporting activities that:</w:t>
      </w:r>
    </w:p>
    <w:p w14:paraId="75976FDC" w14:textId="1425EB4E" w:rsidR="00A42C22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Benefit children and young people</w:t>
      </w:r>
      <w:r w:rsidR="000C51B7" w:rsidRPr="00317DE3">
        <w:rPr>
          <w:rFonts w:ascii="Arial" w:hAnsi="Arial" w:cs="Arial"/>
          <w:color w:val="000000"/>
          <w:sz w:val="20"/>
          <w:szCs w:val="20"/>
        </w:rPr>
        <w:t>.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1C100FBC" w14:textId="7428E13A" w:rsidR="00A42C22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Benefit the elderly</w:t>
      </w:r>
      <w:r w:rsidR="000C51B7" w:rsidRPr="00317DE3">
        <w:rPr>
          <w:rFonts w:ascii="Arial" w:hAnsi="Arial" w:cs="Arial"/>
          <w:color w:val="000000"/>
          <w:sz w:val="20"/>
          <w:szCs w:val="20"/>
        </w:rPr>
        <w:t>.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E9D75DB" w14:textId="502F08B3" w:rsidR="00A42C22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Benefit the disabled</w:t>
      </w:r>
      <w:r w:rsidR="000C51B7" w:rsidRPr="00317DE3">
        <w:rPr>
          <w:rFonts w:ascii="Arial" w:hAnsi="Arial" w:cs="Arial"/>
          <w:color w:val="000000"/>
          <w:sz w:val="20"/>
          <w:szCs w:val="20"/>
        </w:rPr>
        <w:t>.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0A53F4B" w14:textId="4DDF6D8E" w:rsidR="00A42C22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912D0F" w:rsidRPr="00317DE3">
        <w:rPr>
          <w:rFonts w:ascii="Arial" w:hAnsi="Arial" w:cs="Arial"/>
          <w:color w:val="000000"/>
          <w:sz w:val="20"/>
          <w:szCs w:val="20"/>
        </w:rPr>
        <w:t>Benefit those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 xml:space="preserve"> otherwise disadvantaged</w:t>
      </w:r>
      <w:r w:rsidR="000C51B7" w:rsidRPr="00317DE3">
        <w:rPr>
          <w:rFonts w:ascii="Arial" w:hAnsi="Arial" w:cs="Arial"/>
          <w:color w:val="000000"/>
          <w:sz w:val="20"/>
          <w:szCs w:val="20"/>
        </w:rPr>
        <w:t>.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8753E6" w14:textId="02FDDE97" w:rsidR="000C51B7" w:rsidRPr="00317DE3" w:rsidRDefault="00A42C22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Promote social inclusiveness</w:t>
      </w:r>
      <w:r w:rsidR="000C51B7" w:rsidRPr="00317DE3">
        <w:rPr>
          <w:rFonts w:ascii="Arial" w:hAnsi="Arial" w:cs="Arial"/>
          <w:color w:val="000000"/>
          <w:sz w:val="20"/>
          <w:szCs w:val="20"/>
        </w:rPr>
        <w:t>.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9A09EA9" w14:textId="1CEC6CF1" w:rsidR="000C51B7" w:rsidRPr="00317DE3" w:rsidRDefault="000C51B7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Promote awareness of the village</w:t>
      </w:r>
      <w:r w:rsidRPr="00317DE3">
        <w:rPr>
          <w:rFonts w:ascii="Arial" w:hAnsi="Arial" w:cs="Arial"/>
          <w:color w:val="000000"/>
          <w:sz w:val="20"/>
          <w:szCs w:val="20"/>
        </w:rPr>
        <w:t>.</w:t>
      </w:r>
    </w:p>
    <w:p w14:paraId="1A81CE5F" w14:textId="36D981C0" w:rsidR="000C51B7" w:rsidRPr="00317DE3" w:rsidRDefault="000C51B7" w:rsidP="00E87D2F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 xml:space="preserve">Provide facilities or infrastructure to the benefit of the </w:t>
      </w:r>
      <w:r w:rsidR="00EA69B2" w:rsidRPr="00317DE3">
        <w:rPr>
          <w:rFonts w:ascii="Arial" w:hAnsi="Arial" w:cs="Arial"/>
          <w:color w:val="000000"/>
          <w:sz w:val="20"/>
          <w:szCs w:val="20"/>
        </w:rPr>
        <w:t xml:space="preserve">Parish </w:t>
      </w:r>
      <w:r w:rsidR="005275EB" w:rsidRPr="00317DE3">
        <w:rPr>
          <w:rFonts w:ascii="Arial" w:hAnsi="Arial" w:cs="Arial"/>
          <w:color w:val="000000"/>
          <w:sz w:val="20"/>
          <w:szCs w:val="20"/>
        </w:rPr>
        <w:t>as a whole.</w:t>
      </w:r>
    </w:p>
    <w:p w14:paraId="2BF31624" w14:textId="2BAC5C0E" w:rsidR="000C51B7" w:rsidRPr="00317DE3" w:rsidRDefault="000C51B7" w:rsidP="00FE35BB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CB6EC1" w:rsidRPr="00317DE3">
        <w:rPr>
          <w:rFonts w:ascii="Arial" w:hAnsi="Arial" w:cs="Arial"/>
          <w:color w:val="000000"/>
          <w:sz w:val="20"/>
          <w:szCs w:val="20"/>
        </w:rPr>
        <w:t>Enhanc</w:t>
      </w:r>
      <w:r w:rsidR="0008595F" w:rsidRPr="00317DE3">
        <w:rPr>
          <w:rFonts w:ascii="Arial" w:hAnsi="Arial" w:cs="Arial"/>
          <w:color w:val="000000"/>
          <w:sz w:val="20"/>
          <w:szCs w:val="20"/>
        </w:rPr>
        <w:t>ed</w:t>
      </w:r>
      <w:r w:rsidR="00CB6EC1" w:rsidRPr="00317DE3">
        <w:rPr>
          <w:rFonts w:ascii="Arial" w:hAnsi="Arial" w:cs="Arial"/>
          <w:color w:val="000000"/>
          <w:sz w:val="20"/>
          <w:szCs w:val="20"/>
        </w:rPr>
        <w:t xml:space="preserve"> community wellbeing</w:t>
      </w:r>
      <w:r w:rsidRPr="00317DE3">
        <w:rPr>
          <w:rFonts w:ascii="Arial" w:hAnsi="Arial" w:cs="Arial"/>
          <w:color w:val="000000"/>
          <w:sz w:val="20"/>
          <w:szCs w:val="20"/>
        </w:rPr>
        <w:t>.</w:t>
      </w:r>
      <w:r w:rsidR="00CB6EC1" w:rsidRPr="00317DE3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76765EE" w14:textId="3C49B800" w:rsidR="0035407E" w:rsidRPr="00317DE3" w:rsidRDefault="00B87EED" w:rsidP="00FE35BB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35407E" w:rsidRPr="00317DE3">
        <w:rPr>
          <w:rFonts w:ascii="Arial" w:hAnsi="Arial" w:cs="Arial"/>
          <w:color w:val="000000"/>
          <w:sz w:val="20"/>
          <w:szCs w:val="20"/>
        </w:rPr>
        <w:t xml:space="preserve">Contribute towards </w:t>
      </w:r>
      <w:r w:rsidR="007108A6" w:rsidRPr="00317DE3">
        <w:rPr>
          <w:rFonts w:ascii="Arial" w:hAnsi="Arial" w:cs="Arial"/>
          <w:color w:val="000000"/>
          <w:sz w:val="20"/>
          <w:szCs w:val="20"/>
        </w:rPr>
        <w:t>pandemic or other disaster</w:t>
      </w:r>
      <w:r w:rsidR="0035407E" w:rsidRPr="00317DE3">
        <w:rPr>
          <w:rFonts w:ascii="Arial" w:hAnsi="Arial" w:cs="Arial"/>
          <w:color w:val="000000"/>
          <w:sz w:val="20"/>
          <w:szCs w:val="20"/>
        </w:rPr>
        <w:t xml:space="preserve"> recovery.</w:t>
      </w:r>
    </w:p>
    <w:p w14:paraId="155FEF06" w14:textId="23E95767" w:rsidR="00596DB1" w:rsidRPr="00317DE3" w:rsidRDefault="007108A6" w:rsidP="00FE35BB">
      <w:pPr>
        <w:pStyle w:val="ListParagraph"/>
        <w:numPr>
          <w:ilvl w:val="2"/>
          <w:numId w:val="8"/>
        </w:num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>Promote</w:t>
      </w:r>
      <w:r w:rsidR="00596DB1" w:rsidRPr="00317DE3">
        <w:rPr>
          <w:rFonts w:ascii="Arial" w:hAnsi="Arial" w:cs="Arial"/>
          <w:color w:val="000000"/>
          <w:sz w:val="20"/>
          <w:szCs w:val="20"/>
        </w:rPr>
        <w:t xml:space="preserve"> charities which support </w:t>
      </w:r>
      <w:r w:rsidR="007E151C" w:rsidRPr="00317DE3">
        <w:rPr>
          <w:rFonts w:ascii="Arial" w:hAnsi="Arial" w:cs="Arial"/>
          <w:color w:val="000000"/>
          <w:sz w:val="20"/>
          <w:szCs w:val="20"/>
        </w:rPr>
        <w:t>these aims.</w:t>
      </w:r>
    </w:p>
    <w:p w14:paraId="670FD505" w14:textId="10492B49" w:rsidR="00E56E59" w:rsidRPr="00317DE3" w:rsidRDefault="005275EB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Activities funded might, for example, include the purchase of equipment, training and educational activities, transport provision, promotion of cultural events, recreational and social events, and the provision of facilities.</w:t>
      </w:r>
    </w:p>
    <w:p w14:paraId="0DB855AC" w14:textId="524C64C9" w:rsidR="00D31E11" w:rsidRPr="00317DE3" w:rsidRDefault="00E56E59" w:rsidP="00FE35BB">
      <w:pPr>
        <w:pStyle w:val="ListParagraph"/>
        <w:numPr>
          <w:ilvl w:val="1"/>
          <w:numId w:val="8"/>
        </w:numPr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 xml:space="preserve">Applications may be for financial grants or, at Clerk’s discretion, a </w:t>
      </w:r>
      <w:r w:rsidR="00FE35BB" w:rsidRPr="00317DE3">
        <w:rPr>
          <w:rFonts w:ascii="Arial" w:hAnsi="Arial" w:cs="Arial"/>
          <w:sz w:val="20"/>
          <w:szCs w:val="20"/>
        </w:rPr>
        <w:t>B</w:t>
      </w:r>
      <w:r w:rsidRPr="00317DE3">
        <w:rPr>
          <w:rFonts w:ascii="Arial" w:hAnsi="Arial" w:cs="Arial"/>
          <w:sz w:val="20"/>
          <w:szCs w:val="20"/>
        </w:rPr>
        <w:t xml:space="preserve">enefit in </w:t>
      </w:r>
      <w:r w:rsidR="00FE35BB" w:rsidRPr="00317DE3">
        <w:rPr>
          <w:rFonts w:ascii="Arial" w:hAnsi="Arial" w:cs="Arial"/>
          <w:sz w:val="20"/>
          <w:szCs w:val="20"/>
        </w:rPr>
        <w:t>K</w:t>
      </w:r>
      <w:r w:rsidRPr="00317DE3">
        <w:rPr>
          <w:rFonts w:ascii="Arial" w:hAnsi="Arial" w:cs="Arial"/>
          <w:sz w:val="20"/>
          <w:szCs w:val="20"/>
        </w:rPr>
        <w:t>ind (e.g. use of LPC facilities or resources</w:t>
      </w:r>
      <w:r w:rsidR="0035407E" w:rsidRPr="00317DE3">
        <w:rPr>
          <w:rFonts w:ascii="Arial" w:hAnsi="Arial" w:cs="Arial"/>
          <w:sz w:val="20"/>
          <w:szCs w:val="20"/>
        </w:rPr>
        <w:t xml:space="preserve"> at a reduced rate or at no cost</w:t>
      </w:r>
      <w:r w:rsidR="00CB4681" w:rsidRPr="00317DE3">
        <w:rPr>
          <w:rFonts w:ascii="Arial" w:hAnsi="Arial" w:cs="Arial"/>
          <w:sz w:val="20"/>
          <w:szCs w:val="20"/>
        </w:rPr>
        <w:t xml:space="preserve"> – to be </w:t>
      </w:r>
      <w:r w:rsidR="004B3923" w:rsidRPr="00317DE3">
        <w:rPr>
          <w:rFonts w:ascii="Arial" w:hAnsi="Arial" w:cs="Arial"/>
          <w:sz w:val="20"/>
          <w:szCs w:val="20"/>
        </w:rPr>
        <w:t>disclos</w:t>
      </w:r>
      <w:r w:rsidR="00CB4681" w:rsidRPr="00317DE3">
        <w:rPr>
          <w:rFonts w:ascii="Arial" w:hAnsi="Arial" w:cs="Arial"/>
          <w:sz w:val="20"/>
          <w:szCs w:val="20"/>
        </w:rPr>
        <w:t>ed in LPC accounts</w:t>
      </w:r>
      <w:r w:rsidRPr="00317DE3">
        <w:rPr>
          <w:rFonts w:ascii="Arial" w:hAnsi="Arial" w:cs="Arial"/>
          <w:sz w:val="20"/>
          <w:szCs w:val="20"/>
        </w:rPr>
        <w:t>).</w:t>
      </w:r>
    </w:p>
    <w:p w14:paraId="642B6EDF" w14:textId="77777777" w:rsidR="00FE35BB" w:rsidRPr="00317DE3" w:rsidRDefault="00FE35BB" w:rsidP="00D31E11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3BB7209" w14:textId="0A84AB4C" w:rsidR="0083375D" w:rsidRPr="00317DE3" w:rsidRDefault="0041491B" w:rsidP="005242E6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17DE3">
        <w:rPr>
          <w:rFonts w:ascii="Arial" w:hAnsi="Arial" w:cs="Arial"/>
          <w:b/>
          <w:color w:val="000000"/>
          <w:sz w:val="20"/>
          <w:szCs w:val="20"/>
        </w:rPr>
        <w:t>CONDITIONS</w:t>
      </w:r>
    </w:p>
    <w:p w14:paraId="3D812C92" w14:textId="77777777" w:rsidR="005242E6" w:rsidRPr="00317DE3" w:rsidRDefault="005242E6" w:rsidP="00E87D2F">
      <w:pPr>
        <w:pStyle w:val="ListParagraph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2DA3B52" w14:textId="0590D89B" w:rsidR="005242E6" w:rsidRPr="00317DE3" w:rsidRDefault="0083375D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>Grants will not be awarded to individuals.</w:t>
      </w:r>
    </w:p>
    <w:p w14:paraId="76F2A49E" w14:textId="061B68A4" w:rsidR="005242E6" w:rsidRPr="00317DE3" w:rsidRDefault="0083375D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Additional applications within a </w:t>
      </w:r>
      <w:r w:rsidR="00912D0F" w:rsidRPr="00317DE3">
        <w:rPr>
          <w:rFonts w:ascii="Arial" w:hAnsi="Arial" w:cs="Arial"/>
          <w:color w:val="000000"/>
          <w:sz w:val="20"/>
          <w:szCs w:val="20"/>
        </w:rPr>
        <w:t>12-month</w:t>
      </w:r>
      <w:r w:rsidRPr="00317DE3">
        <w:rPr>
          <w:rFonts w:ascii="Arial" w:hAnsi="Arial" w:cs="Arial"/>
          <w:color w:val="000000"/>
          <w:sz w:val="20"/>
          <w:szCs w:val="20"/>
        </w:rPr>
        <w:t xml:space="preserve"> period will not </w:t>
      </w:r>
      <w:r w:rsidR="00CE7ABD" w:rsidRPr="00317DE3">
        <w:rPr>
          <w:rFonts w:ascii="Arial" w:hAnsi="Arial" w:cs="Arial"/>
          <w:color w:val="000000"/>
          <w:sz w:val="20"/>
          <w:szCs w:val="20"/>
        </w:rPr>
        <w:t xml:space="preserve">normally </w:t>
      </w:r>
      <w:r w:rsidRPr="00317DE3">
        <w:rPr>
          <w:rFonts w:ascii="Arial" w:hAnsi="Arial" w:cs="Arial"/>
          <w:color w:val="000000"/>
          <w:sz w:val="20"/>
          <w:szCs w:val="20"/>
        </w:rPr>
        <w:t>be considered.</w:t>
      </w:r>
    </w:p>
    <w:p w14:paraId="0121A181" w14:textId="7AB144EC" w:rsidR="001A385B" w:rsidRPr="00317DE3" w:rsidRDefault="001A385B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All awards must be spent with the financial year </w:t>
      </w:r>
      <w:r w:rsidR="009E325C" w:rsidRPr="00317DE3">
        <w:rPr>
          <w:rFonts w:ascii="Arial" w:hAnsi="Arial" w:cs="Arial"/>
          <w:color w:val="000000"/>
          <w:sz w:val="20"/>
          <w:szCs w:val="20"/>
        </w:rPr>
        <w:t xml:space="preserve">of </w:t>
      </w:r>
      <w:r w:rsidRPr="00317DE3">
        <w:rPr>
          <w:rFonts w:ascii="Arial" w:hAnsi="Arial" w:cs="Arial"/>
          <w:color w:val="000000"/>
          <w:sz w:val="20"/>
          <w:szCs w:val="20"/>
        </w:rPr>
        <w:t>allocat</w:t>
      </w:r>
      <w:r w:rsidR="009E325C" w:rsidRPr="00317DE3">
        <w:rPr>
          <w:rFonts w:ascii="Arial" w:hAnsi="Arial" w:cs="Arial"/>
          <w:color w:val="000000"/>
          <w:sz w:val="20"/>
          <w:szCs w:val="20"/>
        </w:rPr>
        <w:t>ion</w:t>
      </w:r>
      <w:r w:rsidRPr="00317DE3">
        <w:rPr>
          <w:rFonts w:ascii="Arial" w:hAnsi="Arial" w:cs="Arial"/>
          <w:color w:val="000000"/>
          <w:sz w:val="20"/>
          <w:szCs w:val="20"/>
        </w:rPr>
        <w:t>.</w:t>
      </w:r>
    </w:p>
    <w:p w14:paraId="331BB0F2" w14:textId="48DD9B71" w:rsidR="00B752A5" w:rsidRPr="00317DE3" w:rsidRDefault="00B752A5" w:rsidP="00F32FBD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>Any conditional award</w:t>
      </w:r>
      <w:r w:rsidR="003D555E" w:rsidRPr="00317DE3">
        <w:rPr>
          <w:rFonts w:ascii="Arial" w:hAnsi="Arial" w:cs="Arial"/>
          <w:color w:val="000000"/>
          <w:sz w:val="20"/>
          <w:szCs w:val="20"/>
        </w:rPr>
        <w:t xml:space="preserve"> will only be made if certain conditions are met </w:t>
      </w:r>
      <w:r w:rsidR="00C0202E" w:rsidRPr="00317DE3">
        <w:rPr>
          <w:rFonts w:ascii="Arial" w:hAnsi="Arial" w:cs="Arial"/>
          <w:color w:val="000000"/>
          <w:sz w:val="20"/>
          <w:szCs w:val="20"/>
        </w:rPr>
        <w:t xml:space="preserve">and approved </w:t>
      </w:r>
      <w:r w:rsidR="004A6ED6" w:rsidRPr="00317DE3">
        <w:rPr>
          <w:rFonts w:ascii="Arial" w:hAnsi="Arial" w:cs="Arial"/>
          <w:color w:val="000000"/>
          <w:sz w:val="20"/>
          <w:szCs w:val="20"/>
        </w:rPr>
        <w:t>within the financial year</w:t>
      </w:r>
      <w:r w:rsidR="00C0202E"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9E325C" w:rsidRPr="00317DE3">
        <w:rPr>
          <w:rFonts w:ascii="Arial" w:hAnsi="Arial" w:cs="Arial"/>
          <w:color w:val="000000"/>
          <w:sz w:val="20"/>
          <w:szCs w:val="20"/>
        </w:rPr>
        <w:t xml:space="preserve">of </w:t>
      </w:r>
      <w:r w:rsidR="00C0202E" w:rsidRPr="00317DE3">
        <w:rPr>
          <w:rFonts w:ascii="Arial" w:hAnsi="Arial" w:cs="Arial"/>
          <w:color w:val="000000"/>
          <w:sz w:val="20"/>
          <w:szCs w:val="20"/>
        </w:rPr>
        <w:t>allocat</w:t>
      </w:r>
      <w:r w:rsidR="009E325C" w:rsidRPr="00317DE3">
        <w:rPr>
          <w:rFonts w:ascii="Arial" w:hAnsi="Arial" w:cs="Arial"/>
          <w:color w:val="000000"/>
          <w:sz w:val="20"/>
          <w:szCs w:val="20"/>
        </w:rPr>
        <w:t>ion</w:t>
      </w:r>
      <w:r w:rsidR="004A6ED6" w:rsidRPr="00317DE3">
        <w:rPr>
          <w:rFonts w:ascii="Arial" w:hAnsi="Arial" w:cs="Arial"/>
          <w:color w:val="000000"/>
          <w:sz w:val="20"/>
          <w:szCs w:val="20"/>
        </w:rPr>
        <w:t>.</w:t>
      </w:r>
    </w:p>
    <w:p w14:paraId="3385CE65" w14:textId="4C900A7D" w:rsidR="008A6AA2" w:rsidRPr="00317DE3" w:rsidRDefault="008A6AA2" w:rsidP="00F32FBD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lastRenderedPageBreak/>
        <w:t>Grants will not be made retrospectively.</w:t>
      </w:r>
    </w:p>
    <w:p w14:paraId="76119F24" w14:textId="351649D8" w:rsidR="005242E6" w:rsidRPr="00317DE3" w:rsidRDefault="0083375D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>If the recipient is unable to use the award for the stated purpose</w:t>
      </w:r>
      <w:r w:rsidR="00640CF9" w:rsidRPr="00317DE3">
        <w:rPr>
          <w:rFonts w:ascii="Arial" w:hAnsi="Arial" w:cs="Arial"/>
          <w:color w:val="000000"/>
          <w:sz w:val="20"/>
          <w:szCs w:val="20"/>
        </w:rPr>
        <w:t xml:space="preserve"> and within specified timeframe</w:t>
      </w:r>
      <w:r w:rsidRPr="00317DE3">
        <w:rPr>
          <w:rFonts w:ascii="Arial" w:hAnsi="Arial" w:cs="Arial"/>
          <w:color w:val="000000"/>
          <w:sz w:val="20"/>
          <w:szCs w:val="20"/>
        </w:rPr>
        <w:t>, all monies must be returned to the Parish Council.</w:t>
      </w:r>
    </w:p>
    <w:p w14:paraId="3D55C9A1" w14:textId="4D9FD420" w:rsidR="005242E6" w:rsidRPr="00317DE3" w:rsidRDefault="0083375D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 xml:space="preserve">All awards must be properly accounted for </w:t>
      </w:r>
      <w:r w:rsidR="007A662E" w:rsidRPr="00317DE3">
        <w:rPr>
          <w:rFonts w:ascii="Arial" w:hAnsi="Arial" w:cs="Arial"/>
          <w:sz w:val="20"/>
          <w:szCs w:val="20"/>
        </w:rPr>
        <w:t xml:space="preserve">and </w:t>
      </w:r>
      <w:r w:rsidRPr="00317DE3">
        <w:rPr>
          <w:rFonts w:ascii="Arial" w:hAnsi="Arial" w:cs="Arial"/>
          <w:sz w:val="20"/>
          <w:szCs w:val="20"/>
        </w:rPr>
        <w:t xml:space="preserve">evidence of expenditure should be supplied as requested. </w:t>
      </w:r>
      <w:r w:rsidR="007A662E" w:rsidRPr="00317DE3">
        <w:rPr>
          <w:rFonts w:ascii="Arial" w:hAnsi="Arial" w:cs="Arial"/>
          <w:sz w:val="20"/>
          <w:szCs w:val="20"/>
        </w:rPr>
        <w:t xml:space="preserve"> </w:t>
      </w:r>
      <w:r w:rsidRPr="00317DE3">
        <w:rPr>
          <w:rFonts w:ascii="Arial" w:hAnsi="Arial" w:cs="Arial"/>
          <w:sz w:val="20"/>
          <w:szCs w:val="20"/>
        </w:rPr>
        <w:t xml:space="preserve">If the </w:t>
      </w:r>
      <w:r w:rsidR="00335E7B" w:rsidRPr="00317DE3">
        <w:rPr>
          <w:rFonts w:ascii="Arial" w:hAnsi="Arial" w:cs="Arial"/>
          <w:sz w:val="20"/>
          <w:szCs w:val="20"/>
        </w:rPr>
        <w:t>P</w:t>
      </w:r>
      <w:r w:rsidRPr="00317DE3">
        <w:rPr>
          <w:rFonts w:ascii="Arial" w:hAnsi="Arial" w:cs="Arial"/>
          <w:sz w:val="20"/>
          <w:szCs w:val="20"/>
        </w:rPr>
        <w:t xml:space="preserve">arish Council is not satisfied with the </w:t>
      </w:r>
      <w:r w:rsidR="00B87EED" w:rsidRPr="00317DE3">
        <w:rPr>
          <w:rFonts w:ascii="Arial" w:hAnsi="Arial" w:cs="Arial"/>
          <w:sz w:val="20"/>
          <w:szCs w:val="20"/>
        </w:rPr>
        <w:t>arrangements,</w:t>
      </w:r>
      <w:r w:rsidRPr="00317DE3">
        <w:rPr>
          <w:rFonts w:ascii="Arial" w:hAnsi="Arial" w:cs="Arial"/>
          <w:sz w:val="20"/>
          <w:szCs w:val="20"/>
        </w:rPr>
        <w:t xml:space="preserve"> they reserve the right to request a refund of the monies awarded.</w:t>
      </w:r>
    </w:p>
    <w:p w14:paraId="4BD2156F" w14:textId="191B287D" w:rsidR="005242E6" w:rsidRPr="00317DE3" w:rsidRDefault="00CD734B" w:rsidP="00127F1D">
      <w:pPr>
        <w:pStyle w:val="ListParagraph"/>
        <w:numPr>
          <w:ilvl w:val="1"/>
          <w:numId w:val="8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17DE3">
        <w:rPr>
          <w:rFonts w:ascii="Arial" w:hAnsi="Arial" w:cs="Arial"/>
          <w:sz w:val="20"/>
          <w:szCs w:val="20"/>
        </w:rPr>
        <w:t>Donations</w:t>
      </w:r>
      <w:r w:rsidR="0083375D" w:rsidRPr="00317DE3">
        <w:rPr>
          <w:rFonts w:ascii="Arial" w:hAnsi="Arial" w:cs="Arial"/>
          <w:sz w:val="20"/>
          <w:szCs w:val="20"/>
        </w:rPr>
        <w:t xml:space="preserve"> to registered charities in response to a general fundraising appeal will be restricted to an upper limit of £100.</w:t>
      </w:r>
    </w:p>
    <w:p w14:paraId="36D35383" w14:textId="7D52EF65" w:rsidR="00CA1A21" w:rsidRDefault="00694A5D" w:rsidP="00E87D2F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317DE3">
        <w:rPr>
          <w:rFonts w:ascii="Arial" w:hAnsi="Arial" w:cs="Arial"/>
          <w:color w:val="000000"/>
          <w:sz w:val="20"/>
          <w:szCs w:val="20"/>
        </w:rPr>
        <w:t xml:space="preserve">The majority of </w:t>
      </w:r>
      <w:r w:rsidR="00507F3F" w:rsidRPr="00317DE3">
        <w:rPr>
          <w:rFonts w:ascii="Arial" w:hAnsi="Arial" w:cs="Arial"/>
          <w:color w:val="000000"/>
          <w:sz w:val="20"/>
          <w:szCs w:val="20"/>
        </w:rPr>
        <w:t xml:space="preserve">grant </w:t>
      </w:r>
      <w:r w:rsidRPr="00317DE3">
        <w:rPr>
          <w:rFonts w:ascii="Arial" w:hAnsi="Arial" w:cs="Arial"/>
          <w:color w:val="000000"/>
          <w:sz w:val="20"/>
          <w:szCs w:val="20"/>
        </w:rPr>
        <w:t>funds will be allocated at the beginning of the financial year</w:t>
      </w:r>
      <w:r w:rsidR="005B24D0" w:rsidRPr="00317DE3">
        <w:rPr>
          <w:rFonts w:ascii="Arial" w:hAnsi="Arial" w:cs="Arial"/>
          <w:color w:val="000000"/>
          <w:sz w:val="20"/>
          <w:szCs w:val="20"/>
        </w:rPr>
        <w:t xml:space="preserve"> </w:t>
      </w:r>
      <w:r w:rsidR="001D1021" w:rsidRPr="00317DE3">
        <w:rPr>
          <w:rFonts w:ascii="Arial" w:hAnsi="Arial" w:cs="Arial"/>
          <w:color w:val="000000"/>
          <w:sz w:val="20"/>
          <w:szCs w:val="20"/>
        </w:rPr>
        <w:t>in April</w:t>
      </w:r>
      <w:r w:rsidR="001D1021">
        <w:rPr>
          <w:rFonts w:ascii="Arial" w:hAnsi="Arial" w:cs="Arial"/>
          <w:color w:val="000000"/>
          <w:sz w:val="20"/>
          <w:szCs w:val="20"/>
        </w:rPr>
        <w:t xml:space="preserve"> </w:t>
      </w:r>
      <w:r w:rsidR="005B24D0" w:rsidRPr="00E87D2F">
        <w:rPr>
          <w:rFonts w:ascii="Arial" w:hAnsi="Arial" w:cs="Arial"/>
          <w:color w:val="000000"/>
          <w:sz w:val="20"/>
          <w:szCs w:val="20"/>
        </w:rPr>
        <w:t xml:space="preserve">due </w:t>
      </w:r>
      <w:r w:rsidR="002C21FB">
        <w:rPr>
          <w:rFonts w:ascii="Arial" w:hAnsi="Arial" w:cs="Arial"/>
          <w:color w:val="000000"/>
          <w:sz w:val="20"/>
          <w:szCs w:val="20"/>
        </w:rPr>
        <w:t xml:space="preserve">to </w:t>
      </w:r>
      <w:r w:rsidR="005B24D0" w:rsidRPr="00E87D2F">
        <w:rPr>
          <w:rFonts w:ascii="Arial" w:hAnsi="Arial" w:cs="Arial"/>
          <w:color w:val="000000"/>
          <w:sz w:val="20"/>
          <w:szCs w:val="20"/>
        </w:rPr>
        <w:t>budget allocation</w:t>
      </w:r>
      <w:r w:rsidR="001D1021">
        <w:rPr>
          <w:rFonts w:ascii="Arial" w:hAnsi="Arial" w:cs="Arial"/>
          <w:color w:val="000000"/>
          <w:sz w:val="20"/>
          <w:szCs w:val="20"/>
        </w:rPr>
        <w:t>.</w:t>
      </w:r>
    </w:p>
    <w:p w14:paraId="480B8F66" w14:textId="3B27CCFD" w:rsidR="0035407E" w:rsidRDefault="0035407E" w:rsidP="00E87D2F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All rec</w:t>
      </w:r>
      <w:r w:rsidR="004D69B9">
        <w:rPr>
          <w:rFonts w:ascii="Arial" w:hAnsi="Arial" w:cs="Arial"/>
          <w:color w:val="000000"/>
          <w:sz w:val="20"/>
          <w:szCs w:val="20"/>
        </w:rPr>
        <w:t>ipients</w:t>
      </w:r>
      <w:r>
        <w:rPr>
          <w:rFonts w:ascii="Arial" w:hAnsi="Arial" w:cs="Arial"/>
          <w:color w:val="000000"/>
          <w:sz w:val="20"/>
          <w:szCs w:val="20"/>
        </w:rPr>
        <w:t xml:space="preserve"> of a grant from LPC should acknowledge the award, e.g. on </w:t>
      </w:r>
      <w:r w:rsidR="004D69B9">
        <w:rPr>
          <w:rFonts w:ascii="Arial" w:hAnsi="Arial" w:cs="Arial"/>
          <w:color w:val="000000"/>
          <w:sz w:val="20"/>
          <w:szCs w:val="20"/>
        </w:rPr>
        <w:t>their</w:t>
      </w:r>
      <w:r>
        <w:rPr>
          <w:rFonts w:ascii="Arial" w:hAnsi="Arial" w:cs="Arial"/>
          <w:color w:val="000000"/>
          <w:sz w:val="20"/>
          <w:szCs w:val="20"/>
        </w:rPr>
        <w:t xml:space="preserve"> websit</w:t>
      </w:r>
      <w:r w:rsidR="008D4758">
        <w:rPr>
          <w:rFonts w:ascii="Arial" w:hAnsi="Arial" w:cs="Arial"/>
          <w:color w:val="000000"/>
          <w:sz w:val="20"/>
          <w:szCs w:val="20"/>
        </w:rPr>
        <w:t>e</w:t>
      </w:r>
    </w:p>
    <w:p w14:paraId="75226DBD" w14:textId="77777777" w:rsidR="00BC293C" w:rsidRPr="00E87D2F" w:rsidRDefault="00BC293C" w:rsidP="008B60F0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4D8D05D" w14:textId="55E6B745" w:rsidR="00045B1B" w:rsidRPr="008B60F0" w:rsidRDefault="0041491B" w:rsidP="00FC240F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ELIGIBILITY</w:t>
      </w:r>
    </w:p>
    <w:p w14:paraId="1D5864DF" w14:textId="77777777" w:rsidR="00FC240F" w:rsidRPr="00E87D2F" w:rsidRDefault="00FC240F" w:rsidP="00E87D2F">
      <w:pPr>
        <w:pStyle w:val="ListParagraph"/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15BAAD1F" w14:textId="47D37E1B" w:rsidR="00FC240F" w:rsidRPr="00FE35BB" w:rsidRDefault="00045B1B" w:rsidP="00FE35BB">
      <w:pPr>
        <w:pStyle w:val="ListParagraph"/>
        <w:numPr>
          <w:ilvl w:val="1"/>
          <w:numId w:val="8"/>
        </w:numPr>
        <w:tabs>
          <w:tab w:val="left" w:pos="567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 xml:space="preserve">Any charity, voluntary </w:t>
      </w:r>
      <w:r w:rsidR="00912D0F" w:rsidRPr="00E87D2F">
        <w:rPr>
          <w:rFonts w:ascii="Arial" w:hAnsi="Arial" w:cs="Arial"/>
          <w:color w:val="000000"/>
          <w:sz w:val="20"/>
          <w:szCs w:val="20"/>
        </w:rPr>
        <w:t>group or community organi</w:t>
      </w:r>
      <w:r w:rsidR="00507F3F" w:rsidRPr="00E87D2F">
        <w:rPr>
          <w:rFonts w:ascii="Arial" w:hAnsi="Arial" w:cs="Arial"/>
          <w:color w:val="000000"/>
          <w:sz w:val="20"/>
          <w:szCs w:val="20"/>
        </w:rPr>
        <w:t>s</w:t>
      </w:r>
      <w:r w:rsidR="00912D0F" w:rsidRPr="00E87D2F">
        <w:rPr>
          <w:rFonts w:ascii="Arial" w:hAnsi="Arial" w:cs="Arial"/>
          <w:color w:val="000000"/>
          <w:sz w:val="20"/>
          <w:szCs w:val="20"/>
        </w:rPr>
        <w:t>ation</w:t>
      </w:r>
      <w:r w:rsidRPr="00E87D2F">
        <w:rPr>
          <w:rFonts w:ascii="Arial" w:hAnsi="Arial" w:cs="Arial"/>
          <w:color w:val="000000"/>
          <w:sz w:val="20"/>
          <w:szCs w:val="20"/>
        </w:rPr>
        <w:t>.</w:t>
      </w:r>
    </w:p>
    <w:p w14:paraId="7D26F063" w14:textId="52148CCE" w:rsidR="00FC240F" w:rsidRPr="00E87D2F" w:rsidRDefault="00045B1B" w:rsidP="00E87D2F">
      <w:pPr>
        <w:pStyle w:val="ListParagraph"/>
        <w:numPr>
          <w:ilvl w:val="1"/>
          <w:numId w:val="8"/>
        </w:numPr>
        <w:spacing w:line="276" w:lineRule="auto"/>
        <w:rPr>
          <w:rFonts w:ascii="Arial" w:hAnsi="Arial" w:cs="Arial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Agencies that operate within Liss parish and are of benefit to the local community, with the following provisos:</w:t>
      </w:r>
    </w:p>
    <w:p w14:paraId="0DD23F2D" w14:textId="2D374B88" w:rsidR="009A6EB3" w:rsidRPr="00E87D2F" w:rsidRDefault="009A6EB3" w:rsidP="00E87D2F">
      <w:pPr>
        <w:pStyle w:val="ListParagraph"/>
        <w:numPr>
          <w:ilvl w:val="2"/>
          <w:numId w:val="8"/>
        </w:numPr>
        <w:tabs>
          <w:tab w:val="left" w:pos="567"/>
        </w:tabs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8B60F0">
        <w:rPr>
          <w:rFonts w:ascii="Arial" w:hAnsi="Arial" w:cs="Arial"/>
          <w:color w:val="000000"/>
          <w:sz w:val="20"/>
          <w:szCs w:val="20"/>
        </w:rPr>
        <w:t xml:space="preserve"> </w:t>
      </w:r>
      <w:r w:rsidR="00045B1B" w:rsidRPr="00E87D2F">
        <w:rPr>
          <w:rFonts w:ascii="Arial" w:hAnsi="Arial" w:cs="Arial"/>
          <w:color w:val="000000"/>
          <w:sz w:val="20"/>
          <w:szCs w:val="20"/>
        </w:rPr>
        <w:t xml:space="preserve">The </w:t>
      </w:r>
      <w:r w:rsidR="00327A11" w:rsidRPr="00E87D2F">
        <w:rPr>
          <w:rFonts w:ascii="Arial" w:hAnsi="Arial" w:cs="Arial"/>
          <w:color w:val="000000"/>
          <w:sz w:val="20"/>
          <w:szCs w:val="20"/>
        </w:rPr>
        <w:t>P</w:t>
      </w:r>
      <w:r w:rsidR="00045B1B" w:rsidRPr="00E87D2F">
        <w:rPr>
          <w:rFonts w:ascii="Arial" w:hAnsi="Arial" w:cs="Arial"/>
          <w:color w:val="000000"/>
          <w:sz w:val="20"/>
          <w:szCs w:val="20"/>
        </w:rPr>
        <w:t>arish Council will not fund activities it considers to be the responsibility of a Statutory Authority.</w:t>
      </w:r>
    </w:p>
    <w:p w14:paraId="7E48594F" w14:textId="576588BE" w:rsidR="00920368" w:rsidRPr="00E87D2F" w:rsidRDefault="009A6EB3" w:rsidP="00E87D2F">
      <w:pPr>
        <w:pStyle w:val="ListParagraph"/>
        <w:numPr>
          <w:ilvl w:val="2"/>
          <w:numId w:val="8"/>
        </w:numPr>
        <w:tabs>
          <w:tab w:val="left" w:pos="567"/>
        </w:tabs>
        <w:spacing w:line="276" w:lineRule="auto"/>
        <w:jc w:val="both"/>
      </w:pPr>
      <w:r w:rsidRPr="008B60F0">
        <w:rPr>
          <w:rFonts w:ascii="Arial" w:hAnsi="Arial" w:cs="Arial"/>
          <w:color w:val="000000"/>
          <w:sz w:val="20"/>
          <w:szCs w:val="20"/>
        </w:rPr>
        <w:t xml:space="preserve"> </w:t>
      </w:r>
      <w:r w:rsidR="00807CE2" w:rsidRPr="003637AC">
        <w:rPr>
          <w:rFonts w:ascii="Arial" w:hAnsi="Arial" w:cs="Arial"/>
          <w:color w:val="000000"/>
          <w:sz w:val="20"/>
          <w:szCs w:val="20"/>
        </w:rPr>
        <w:t>The Parish Council will not</w:t>
      </w:r>
      <w:r w:rsidR="00807CE2" w:rsidRPr="000046CD">
        <w:rPr>
          <w:rFonts w:ascii="Arial" w:hAnsi="Arial" w:cs="Arial"/>
          <w:color w:val="000000"/>
          <w:sz w:val="20"/>
          <w:szCs w:val="20"/>
        </w:rPr>
        <w:t xml:space="preserve"> </w:t>
      </w:r>
      <w:r w:rsidR="00807CE2">
        <w:rPr>
          <w:rFonts w:ascii="Arial" w:hAnsi="Arial" w:cs="Arial"/>
          <w:color w:val="000000"/>
          <w:sz w:val="20"/>
          <w:szCs w:val="20"/>
        </w:rPr>
        <w:t>consider a</w:t>
      </w:r>
      <w:r w:rsidR="00045B1B" w:rsidRPr="00E87D2F">
        <w:rPr>
          <w:rFonts w:ascii="Arial" w:hAnsi="Arial" w:cs="Arial"/>
          <w:color w:val="000000"/>
          <w:sz w:val="20"/>
          <w:szCs w:val="20"/>
        </w:rPr>
        <w:t xml:space="preserve">pplications from schools for </w:t>
      </w:r>
      <w:r w:rsidR="00D03C1C" w:rsidRPr="00E87D2F">
        <w:rPr>
          <w:rFonts w:ascii="Arial" w:hAnsi="Arial" w:cs="Arial"/>
          <w:color w:val="000000"/>
          <w:sz w:val="20"/>
          <w:szCs w:val="20"/>
        </w:rPr>
        <w:t xml:space="preserve">normal school activities that take </w:t>
      </w:r>
      <w:r w:rsidR="00045B1B" w:rsidRPr="00E87D2F">
        <w:rPr>
          <w:rFonts w:ascii="Arial" w:hAnsi="Arial" w:cs="Arial"/>
          <w:color w:val="000000"/>
          <w:sz w:val="20"/>
          <w:szCs w:val="20"/>
        </w:rPr>
        <w:t>place within the school day</w:t>
      </w:r>
      <w:r w:rsidR="00807CE2">
        <w:rPr>
          <w:rFonts w:ascii="Arial" w:hAnsi="Arial" w:cs="Arial"/>
          <w:color w:val="000000"/>
          <w:sz w:val="20"/>
          <w:szCs w:val="20"/>
        </w:rPr>
        <w:t>.</w:t>
      </w:r>
    </w:p>
    <w:p w14:paraId="6D39951C" w14:textId="77777777" w:rsidR="007A662E" w:rsidRPr="00E87D2F" w:rsidRDefault="007A662E" w:rsidP="007A662E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75953B02" w14:textId="1BB46AEF" w:rsidR="00367590" w:rsidRDefault="0041491B" w:rsidP="00E87D2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GRANT PROCEDURE</w:t>
      </w:r>
    </w:p>
    <w:p w14:paraId="73770D7E" w14:textId="77777777" w:rsidR="00FE35BB" w:rsidRPr="00E87D2F" w:rsidRDefault="00FE35BB" w:rsidP="00E87D2F">
      <w:pPr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14:paraId="114D7DFA" w14:textId="77777777" w:rsidR="00542128" w:rsidRPr="00E87D2F" w:rsidRDefault="00542128" w:rsidP="00367590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29F1CE7" w14:textId="61149371" w:rsidR="00367590" w:rsidRPr="00E87D2F" w:rsidRDefault="0041491B" w:rsidP="00FE35BB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COMPLETING THE GRANT APPLICATION FORM</w:t>
      </w:r>
      <w:r w:rsidR="00F17EAB" w:rsidRPr="00E87D2F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="00CA232F">
        <w:rPr>
          <w:rFonts w:ascii="Arial" w:hAnsi="Arial" w:cs="Arial"/>
          <w:b/>
          <w:color w:val="000000"/>
          <w:sz w:val="20"/>
          <w:szCs w:val="20"/>
        </w:rPr>
        <w:t xml:space="preserve">see </w:t>
      </w:r>
      <w:r w:rsidR="00765E3D" w:rsidRPr="00E87D2F">
        <w:rPr>
          <w:rFonts w:ascii="Arial" w:hAnsi="Arial" w:cs="Arial"/>
          <w:b/>
          <w:color w:val="000000"/>
          <w:sz w:val="20"/>
          <w:szCs w:val="20"/>
        </w:rPr>
        <w:t>Appendix A)</w:t>
      </w:r>
    </w:p>
    <w:p w14:paraId="6D24A45B" w14:textId="77777777" w:rsidR="00367590" w:rsidRPr="00E87D2F" w:rsidRDefault="00367590" w:rsidP="00367590">
      <w:pPr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7AEBF18F" w14:textId="7D22F0FF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Grants will normally only be made to charitable bodies, clubs or organisations based and operating in Liss; in exceptional circumstances grants to bodies or organisations based outside Liss will be considered if there is a demonstrable benefit to the Parish of Liss.</w:t>
      </w:r>
    </w:p>
    <w:p w14:paraId="12743A56" w14:textId="6BBB9930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Applicant bodies must nominate one person for contact details.</w:t>
      </w:r>
    </w:p>
    <w:p w14:paraId="5DCEFE45" w14:textId="763EDC1E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Grants applied for must be for a specified amount; general applications will not be considered.</w:t>
      </w:r>
    </w:p>
    <w:p w14:paraId="220EE14F" w14:textId="0E545D6E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The proposed use of any grant made must be specified (e.g. for capital purchases, running costs, subsid</w:t>
      </w:r>
      <w:r w:rsidR="0035407E">
        <w:rPr>
          <w:rFonts w:ascii="Arial" w:hAnsi="Arial" w:cs="Arial"/>
          <w:color w:val="000000"/>
          <w:sz w:val="20"/>
          <w:szCs w:val="20"/>
        </w:rPr>
        <w:t>y</w:t>
      </w:r>
      <w:r w:rsidRPr="00E87D2F">
        <w:rPr>
          <w:rFonts w:ascii="Arial" w:hAnsi="Arial" w:cs="Arial"/>
          <w:color w:val="000000"/>
          <w:sz w:val="20"/>
          <w:szCs w:val="20"/>
        </w:rPr>
        <w:t xml:space="preserve"> for hardship ca</w:t>
      </w:r>
      <w:r w:rsidR="00920368">
        <w:rPr>
          <w:rFonts w:ascii="Arial" w:hAnsi="Arial" w:cs="Arial"/>
          <w:color w:val="000000"/>
          <w:sz w:val="20"/>
          <w:szCs w:val="20"/>
        </w:rPr>
        <w:t>s</w:t>
      </w:r>
      <w:r w:rsidRPr="00E87D2F">
        <w:rPr>
          <w:rFonts w:ascii="Arial" w:hAnsi="Arial" w:cs="Arial"/>
          <w:color w:val="000000"/>
          <w:sz w:val="20"/>
          <w:szCs w:val="20"/>
        </w:rPr>
        <w:t>es etc.).</w:t>
      </w:r>
    </w:p>
    <w:p w14:paraId="392A8CBF" w14:textId="5BC71765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Details of who will benefit must be supplied; these do not need to be personal details.</w:t>
      </w:r>
    </w:p>
    <w:p w14:paraId="4D1D506D" w14:textId="26591EB2" w:rsidR="00367590" w:rsidRPr="00E87D2F" w:rsidRDefault="00367590" w:rsidP="00E87D2F">
      <w:pPr>
        <w:pStyle w:val="ListParagraph"/>
        <w:numPr>
          <w:ilvl w:val="1"/>
          <w:numId w:val="8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 xml:space="preserve">A set of the most recent audited financial statements </w:t>
      </w:r>
      <w:r w:rsidR="00B20852" w:rsidRPr="00E87D2F">
        <w:rPr>
          <w:rFonts w:ascii="Arial" w:hAnsi="Arial" w:cs="Arial"/>
          <w:color w:val="000000"/>
          <w:sz w:val="20"/>
          <w:szCs w:val="20"/>
        </w:rPr>
        <w:t>MUST</w:t>
      </w:r>
      <w:r w:rsidRPr="00E87D2F">
        <w:rPr>
          <w:rFonts w:ascii="Arial" w:hAnsi="Arial" w:cs="Arial"/>
          <w:color w:val="000000"/>
          <w:sz w:val="20"/>
          <w:szCs w:val="20"/>
        </w:rPr>
        <w:t xml:space="preserve"> </w:t>
      </w:r>
      <w:r w:rsidR="00B72EE4">
        <w:rPr>
          <w:rFonts w:ascii="Arial" w:hAnsi="Arial" w:cs="Arial"/>
          <w:color w:val="000000"/>
          <w:sz w:val="20"/>
          <w:szCs w:val="20"/>
        </w:rPr>
        <w:t>BE SUPPLIED</w:t>
      </w:r>
      <w:r w:rsidRPr="00E87D2F">
        <w:rPr>
          <w:rFonts w:ascii="Arial" w:hAnsi="Arial" w:cs="Arial"/>
          <w:color w:val="000000"/>
          <w:sz w:val="20"/>
          <w:szCs w:val="20"/>
        </w:rPr>
        <w:t xml:space="preserve"> with the application form.  No consideration of a grant will be made where accounts are not</w:t>
      </w:r>
      <w:r w:rsidR="00641A72" w:rsidRPr="00E87D2F">
        <w:rPr>
          <w:rFonts w:ascii="Arial" w:hAnsi="Arial" w:cs="Arial"/>
          <w:color w:val="000000"/>
          <w:sz w:val="20"/>
          <w:szCs w:val="20"/>
        </w:rPr>
        <w:t xml:space="preserve"> supplied</w:t>
      </w:r>
      <w:r w:rsidR="00B508B4" w:rsidRPr="00E87D2F">
        <w:rPr>
          <w:rFonts w:ascii="Arial" w:hAnsi="Arial" w:cs="Arial"/>
          <w:color w:val="000000"/>
          <w:sz w:val="20"/>
          <w:szCs w:val="20"/>
        </w:rPr>
        <w:t>.</w:t>
      </w:r>
    </w:p>
    <w:p w14:paraId="7B87966D" w14:textId="77777777" w:rsidR="00367590" w:rsidRPr="00E87D2F" w:rsidRDefault="00367590" w:rsidP="00367590">
      <w:pPr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4D8AD4EA" w14:textId="77777777" w:rsidR="00367590" w:rsidRPr="00E87D2F" w:rsidRDefault="00367590" w:rsidP="00367590">
      <w:pPr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5FD79913" w14:textId="23244AFC" w:rsidR="00367590" w:rsidRDefault="0041491B" w:rsidP="00920368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APPLICATION DEADLINE</w:t>
      </w:r>
    </w:p>
    <w:p w14:paraId="59B6DFDC" w14:textId="77777777" w:rsidR="00920368" w:rsidRPr="00E87D2F" w:rsidRDefault="00920368" w:rsidP="00E87D2F">
      <w:pPr>
        <w:pStyle w:val="ListParagraph"/>
        <w:tabs>
          <w:tab w:val="left" w:pos="1134"/>
        </w:tabs>
        <w:ind w:left="36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734A6643" w14:textId="6A270E60" w:rsidR="00920368" w:rsidRPr="00FE35BB" w:rsidRDefault="00367590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 xml:space="preserve">The deadline for applications is </w:t>
      </w:r>
      <w:r w:rsidRPr="00E87D2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30</w:t>
      </w:r>
      <w:r w:rsidRPr="00E87D2F">
        <w:rPr>
          <w:rFonts w:ascii="Arial" w:hAnsi="Arial" w:cs="Arial"/>
          <w:b/>
          <w:bCs/>
          <w:color w:val="000000"/>
          <w:sz w:val="20"/>
          <w:szCs w:val="20"/>
          <w:u w:val="single"/>
          <w:vertAlign w:val="superscript"/>
        </w:rPr>
        <w:t>th</w:t>
      </w:r>
      <w:r w:rsidRPr="00E87D2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September</w:t>
      </w:r>
      <w:r w:rsidRPr="00E87D2F">
        <w:rPr>
          <w:rFonts w:ascii="Arial" w:hAnsi="Arial" w:cs="Arial"/>
          <w:color w:val="000000"/>
          <w:sz w:val="20"/>
          <w:szCs w:val="20"/>
        </w:rPr>
        <w:t xml:space="preserve"> for the following year’s budget.</w:t>
      </w:r>
      <w:r w:rsidR="00343A8F" w:rsidRPr="00E87D2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503019" w14:textId="5590FE5B" w:rsidR="00920368" w:rsidRPr="00FE35BB" w:rsidRDefault="00343A8F" w:rsidP="00FE35BB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All completed application forms must be submitted to the Clerk</w:t>
      </w:r>
      <w:r w:rsidR="00B72EE4">
        <w:rPr>
          <w:rFonts w:ascii="Arial" w:hAnsi="Arial" w:cs="Arial"/>
          <w:color w:val="000000"/>
          <w:sz w:val="20"/>
          <w:szCs w:val="20"/>
        </w:rPr>
        <w:t>,</w:t>
      </w:r>
      <w:r w:rsidRPr="00E87D2F">
        <w:rPr>
          <w:rFonts w:ascii="Arial" w:hAnsi="Arial" w:cs="Arial"/>
          <w:color w:val="000000"/>
          <w:sz w:val="20"/>
          <w:szCs w:val="20"/>
        </w:rPr>
        <w:t xml:space="preserve"> they will</w:t>
      </w:r>
      <w:r w:rsidR="00B72EE4">
        <w:rPr>
          <w:rFonts w:ascii="Arial" w:hAnsi="Arial" w:cs="Arial"/>
          <w:color w:val="000000"/>
          <w:sz w:val="20"/>
          <w:szCs w:val="20"/>
        </w:rPr>
        <w:t xml:space="preserve"> </w:t>
      </w:r>
      <w:r w:rsidRPr="00E87D2F">
        <w:rPr>
          <w:rFonts w:ascii="Arial" w:hAnsi="Arial" w:cs="Arial"/>
          <w:color w:val="000000"/>
          <w:sz w:val="20"/>
          <w:szCs w:val="20"/>
        </w:rPr>
        <w:t>be presented to the next Finance Committee meeting.</w:t>
      </w:r>
    </w:p>
    <w:p w14:paraId="1C4FDE78" w14:textId="28FA98CD" w:rsidR="00096C80" w:rsidRPr="00E87D2F" w:rsidRDefault="00367590" w:rsidP="00E87D2F">
      <w:pPr>
        <w:pStyle w:val="ListParagraph"/>
        <w:numPr>
          <w:ilvl w:val="1"/>
          <w:numId w:val="8"/>
        </w:numPr>
        <w:jc w:val="both"/>
        <w:rPr>
          <w:rFonts w:ascii="Arial" w:hAnsi="Arial" w:cs="Arial"/>
          <w:color w:val="000000"/>
          <w:sz w:val="20"/>
          <w:szCs w:val="20"/>
        </w:rPr>
      </w:pPr>
      <w:r w:rsidRPr="00E87D2F">
        <w:rPr>
          <w:rFonts w:ascii="Arial" w:hAnsi="Arial" w:cs="Arial"/>
          <w:color w:val="000000"/>
          <w:sz w:val="20"/>
          <w:szCs w:val="20"/>
        </w:rPr>
        <w:t>Successful application grants will be paid at the beginning of the financial year in April.</w:t>
      </w:r>
      <w:r w:rsidR="00A556D5" w:rsidRPr="00E87D2F">
        <w:rPr>
          <w:rFonts w:ascii="Arial" w:hAnsi="Arial" w:cs="Arial"/>
          <w:color w:val="000000"/>
          <w:sz w:val="20"/>
          <w:szCs w:val="20"/>
        </w:rPr>
        <w:t xml:space="preserve"> Grants are recorded in the Clerk’s Report </w:t>
      </w:r>
      <w:r w:rsidR="00B72EE4">
        <w:rPr>
          <w:rFonts w:ascii="Arial" w:hAnsi="Arial" w:cs="Arial"/>
          <w:color w:val="000000"/>
          <w:sz w:val="20"/>
          <w:szCs w:val="20"/>
        </w:rPr>
        <w:t>and published in the minutes of the Full Council held in April or May each year.</w:t>
      </w:r>
    </w:p>
    <w:p w14:paraId="59D2824B" w14:textId="77777777" w:rsidR="00096C80" w:rsidRPr="00E87D2F" w:rsidRDefault="00096C80" w:rsidP="007A662E">
      <w:pPr>
        <w:tabs>
          <w:tab w:val="left" w:pos="1134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551A363A" w14:textId="5D8F5AB3" w:rsidR="007A662E" w:rsidRPr="00E87D2F" w:rsidRDefault="0041491B" w:rsidP="00E87D2F">
      <w:pPr>
        <w:pStyle w:val="ListParagraph"/>
        <w:numPr>
          <w:ilvl w:val="0"/>
          <w:numId w:val="8"/>
        </w:numPr>
        <w:tabs>
          <w:tab w:val="left" w:pos="1134"/>
        </w:tabs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POLICY </w:t>
      </w:r>
      <w:r w:rsidRPr="00E87D2F">
        <w:rPr>
          <w:rFonts w:ascii="Arial" w:hAnsi="Arial" w:cs="Arial"/>
          <w:b/>
          <w:color w:val="000000"/>
          <w:sz w:val="20"/>
          <w:szCs w:val="20"/>
        </w:rPr>
        <w:t>R</w:t>
      </w:r>
      <w:r>
        <w:rPr>
          <w:rFonts w:ascii="Arial" w:hAnsi="Arial" w:cs="Arial"/>
          <w:b/>
          <w:color w:val="000000"/>
          <w:sz w:val="20"/>
          <w:szCs w:val="20"/>
        </w:rPr>
        <w:t>EVIEW</w:t>
      </w:r>
    </w:p>
    <w:p w14:paraId="1AB4BB86" w14:textId="4DB84120" w:rsidR="007A662E" w:rsidRPr="00E87D2F" w:rsidRDefault="00E23BC4" w:rsidP="00E87D2F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7.1 </w:t>
      </w:r>
      <w:r w:rsidRPr="00E87D2F">
        <w:rPr>
          <w:rFonts w:ascii="Arial" w:hAnsi="Arial" w:cs="Arial"/>
          <w:color w:val="000000"/>
          <w:sz w:val="20"/>
          <w:szCs w:val="20"/>
        </w:rPr>
        <w:t>Grants Policy and Procedure</w:t>
      </w:r>
      <w:r>
        <w:rPr>
          <w:rFonts w:ascii="Arial" w:hAnsi="Arial" w:cs="Arial"/>
          <w:sz w:val="20"/>
          <w:szCs w:val="20"/>
        </w:rPr>
        <w:t xml:space="preserve"> </w:t>
      </w:r>
      <w:r w:rsidRPr="001B38FF">
        <w:rPr>
          <w:rFonts w:ascii="Arial" w:hAnsi="Arial" w:cs="Arial"/>
          <w:sz w:val="20"/>
          <w:szCs w:val="20"/>
        </w:rPr>
        <w:t>to be reviewed in three years.</w:t>
      </w:r>
    </w:p>
    <w:p w14:paraId="228AD162" w14:textId="2EA08D1D" w:rsidR="007A662E" w:rsidRDefault="007A662E" w:rsidP="007A662E">
      <w:pPr>
        <w:widowControl w:val="0"/>
        <w:rPr>
          <w:rFonts w:ascii="Arial" w:hAnsi="Arial" w:cs="Arial"/>
          <w:sz w:val="20"/>
          <w:szCs w:val="20"/>
        </w:rPr>
      </w:pPr>
    </w:p>
    <w:p w14:paraId="5B1DCC6B" w14:textId="77777777" w:rsidR="00807CE2" w:rsidRPr="00B50F75" w:rsidRDefault="00807CE2" w:rsidP="007A662E">
      <w:pPr>
        <w:widowControl w:val="0"/>
        <w:rPr>
          <w:rFonts w:ascii="Arial" w:hAnsi="Arial" w:cs="Arial"/>
          <w:b/>
          <w:bCs/>
          <w:sz w:val="20"/>
          <w:szCs w:val="20"/>
        </w:rPr>
      </w:pPr>
    </w:p>
    <w:p w14:paraId="4800217D" w14:textId="68EBE540" w:rsidR="00567068" w:rsidRPr="00B50F75" w:rsidRDefault="00567068" w:rsidP="00567068">
      <w:pPr>
        <w:pStyle w:val="ListParagraph"/>
        <w:widowControl w:val="0"/>
        <w:spacing w:after="0" w:line="276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B50F75">
        <w:rPr>
          <w:rFonts w:ascii="Arial" w:hAnsi="Arial" w:cs="Arial"/>
          <w:b/>
          <w:bCs/>
          <w:sz w:val="20"/>
          <w:szCs w:val="20"/>
        </w:rPr>
        <w:t>A</w:t>
      </w:r>
      <w:r w:rsidR="00B50F75">
        <w:rPr>
          <w:rFonts w:ascii="Arial" w:hAnsi="Arial" w:cs="Arial"/>
          <w:b/>
          <w:bCs/>
          <w:sz w:val="20"/>
          <w:szCs w:val="20"/>
        </w:rPr>
        <w:t>ppr</w:t>
      </w:r>
      <w:r w:rsidR="002E5625">
        <w:rPr>
          <w:rFonts w:ascii="Arial" w:hAnsi="Arial" w:cs="Arial"/>
          <w:b/>
          <w:bCs/>
          <w:sz w:val="20"/>
          <w:szCs w:val="20"/>
        </w:rPr>
        <w:t>o</w:t>
      </w:r>
      <w:r w:rsidR="00B50F75">
        <w:rPr>
          <w:rFonts w:ascii="Arial" w:hAnsi="Arial" w:cs="Arial"/>
          <w:b/>
          <w:bCs/>
          <w:sz w:val="20"/>
          <w:szCs w:val="20"/>
        </w:rPr>
        <w:t>ved</w:t>
      </w:r>
      <w:r w:rsidRPr="00B50F75">
        <w:rPr>
          <w:rFonts w:ascii="Arial" w:hAnsi="Arial" w:cs="Arial"/>
          <w:b/>
          <w:bCs/>
          <w:sz w:val="20"/>
          <w:szCs w:val="20"/>
        </w:rPr>
        <w:t xml:space="preserve"> by Liss Parish Council on</w:t>
      </w:r>
      <w:r w:rsidR="00FE4900" w:rsidRPr="00B50F75">
        <w:rPr>
          <w:rFonts w:ascii="Arial" w:hAnsi="Arial" w:cs="Arial"/>
          <w:b/>
          <w:bCs/>
          <w:sz w:val="20"/>
          <w:szCs w:val="20"/>
        </w:rPr>
        <w:t xml:space="preserve"> 17</w:t>
      </w:r>
      <w:r w:rsidR="00FE4900" w:rsidRPr="00B50F75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E4900" w:rsidRPr="00B50F75">
        <w:rPr>
          <w:rFonts w:ascii="Arial" w:hAnsi="Arial" w:cs="Arial"/>
          <w:b/>
          <w:bCs/>
          <w:sz w:val="20"/>
          <w:szCs w:val="20"/>
        </w:rPr>
        <w:t xml:space="preserve"> March 2025.</w:t>
      </w:r>
    </w:p>
    <w:p w14:paraId="74C4B8A6" w14:textId="77777777" w:rsidR="00FE35BB" w:rsidRPr="00B50F75" w:rsidRDefault="00FE35BB" w:rsidP="00567068">
      <w:pPr>
        <w:pStyle w:val="ListParagraph"/>
        <w:widowControl w:val="0"/>
        <w:spacing w:after="0" w:line="276" w:lineRule="auto"/>
        <w:ind w:left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22022E37" w14:textId="1EE2E985" w:rsidR="00CE7242" w:rsidRPr="00B50F75" w:rsidRDefault="00567068" w:rsidP="00E87D2F">
      <w:pPr>
        <w:pStyle w:val="ListParagraph"/>
        <w:widowControl w:val="0"/>
        <w:spacing w:after="0" w:line="276" w:lineRule="auto"/>
        <w:ind w:left="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 w:rsidRPr="00B50F75">
        <w:rPr>
          <w:rFonts w:ascii="Arial" w:hAnsi="Arial" w:cs="Arial"/>
          <w:b/>
          <w:bCs/>
          <w:sz w:val="20"/>
          <w:szCs w:val="20"/>
        </w:rPr>
        <w:t>To be reviewed in 202</w:t>
      </w:r>
      <w:r w:rsidR="00197E06" w:rsidRPr="00B50F75">
        <w:rPr>
          <w:rFonts w:ascii="Arial" w:hAnsi="Arial" w:cs="Arial"/>
          <w:b/>
          <w:bCs/>
          <w:sz w:val="20"/>
          <w:szCs w:val="20"/>
        </w:rPr>
        <w:t>8</w:t>
      </w:r>
      <w:r w:rsidRPr="00B50F75">
        <w:rPr>
          <w:rFonts w:ascii="Arial" w:hAnsi="Arial" w:cs="Arial"/>
          <w:b/>
          <w:bCs/>
          <w:sz w:val="20"/>
          <w:szCs w:val="20"/>
        </w:rPr>
        <w:t>.</w:t>
      </w:r>
    </w:p>
    <w:p w14:paraId="2E78504B" w14:textId="196B325D" w:rsidR="002F6237" w:rsidRPr="00B50F75" w:rsidRDefault="002F6237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B50F75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br w:type="page"/>
      </w:r>
    </w:p>
    <w:p w14:paraId="021DF292" w14:textId="30BB032E" w:rsidR="006A2EAB" w:rsidRDefault="006A2EAB" w:rsidP="00765E3D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385E9CA3" w14:textId="58AD0ECF" w:rsidR="00CE7242" w:rsidRPr="00E87D2F" w:rsidRDefault="00542128" w:rsidP="00765E3D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AE7293"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2D4961D7" wp14:editId="0D1A6D52">
            <wp:simplePos x="0" y="0"/>
            <wp:positionH relativeFrom="margin">
              <wp:posOffset>5422900</wp:posOffset>
            </wp:positionH>
            <wp:positionV relativeFrom="paragraph">
              <wp:posOffset>-229235</wp:posOffset>
            </wp:positionV>
            <wp:extent cx="771750" cy="8128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50" cy="8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5E3D" w:rsidRPr="00E87D2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Appendix A </w:t>
      </w:r>
    </w:p>
    <w:p w14:paraId="2929DB9F" w14:textId="0EE3C596" w:rsidR="00CE7242" w:rsidRDefault="00CE7242" w:rsidP="00CE7242">
      <w:pPr>
        <w:jc w:val="center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E87D2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LISS PARISH COUNCIL</w:t>
      </w:r>
    </w:p>
    <w:p w14:paraId="6ACAED27" w14:textId="5247D7AD" w:rsidR="00F02AD6" w:rsidRPr="00E87D2F" w:rsidRDefault="009E338B" w:rsidP="00E87D2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E87D2F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GRANT APPLICATION FORM</w:t>
      </w:r>
    </w:p>
    <w:p w14:paraId="2EA767AB" w14:textId="77777777" w:rsidR="00965280" w:rsidRDefault="00965280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337DEB97" w14:textId="77777777" w:rsidR="002F6237" w:rsidRDefault="002F6237" w:rsidP="00DE3C34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174A2DD7" w14:textId="198F8F6C" w:rsidR="00FE35BB" w:rsidRDefault="00E37621" w:rsidP="00DE3C34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E87D2F">
        <w:rPr>
          <w:rFonts w:ascii="Arial" w:hAnsi="Arial" w:cs="Arial"/>
          <w:color w:val="000000"/>
          <w:sz w:val="20"/>
          <w:szCs w:val="20"/>
          <w:lang w:val="en-GB"/>
        </w:rPr>
        <w:t>Please read the attached Grant</w:t>
      </w:r>
      <w:r w:rsidR="00474D40">
        <w:rPr>
          <w:rFonts w:ascii="Arial" w:hAnsi="Arial" w:cs="Arial"/>
          <w:color w:val="000000"/>
          <w:sz w:val="20"/>
          <w:szCs w:val="20"/>
          <w:lang w:val="en-GB"/>
        </w:rPr>
        <w:t>s</w:t>
      </w:r>
      <w:r w:rsidRPr="00E87D2F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474D40">
        <w:rPr>
          <w:rFonts w:ascii="Arial" w:hAnsi="Arial" w:cs="Arial"/>
          <w:color w:val="000000"/>
          <w:sz w:val="20"/>
          <w:szCs w:val="20"/>
          <w:lang w:val="en-GB"/>
        </w:rPr>
        <w:t xml:space="preserve">Policy and </w:t>
      </w:r>
      <w:r w:rsidRPr="00E87D2F">
        <w:rPr>
          <w:rFonts w:ascii="Arial" w:hAnsi="Arial" w:cs="Arial"/>
          <w:color w:val="000000"/>
          <w:sz w:val="20"/>
          <w:szCs w:val="20"/>
          <w:lang w:val="en-GB"/>
        </w:rPr>
        <w:t xml:space="preserve">Procedure </w:t>
      </w:r>
      <w:r w:rsidR="00474D40">
        <w:rPr>
          <w:rFonts w:ascii="Arial" w:hAnsi="Arial" w:cs="Arial"/>
          <w:color w:val="000000"/>
          <w:sz w:val="20"/>
          <w:szCs w:val="20"/>
          <w:lang w:val="en-GB"/>
        </w:rPr>
        <w:t xml:space="preserve">document </w:t>
      </w:r>
      <w:r w:rsidRPr="00E87D2F">
        <w:rPr>
          <w:rFonts w:ascii="Arial" w:hAnsi="Arial" w:cs="Arial"/>
          <w:color w:val="000000"/>
          <w:sz w:val="20"/>
          <w:szCs w:val="20"/>
          <w:lang w:val="en-GB"/>
        </w:rPr>
        <w:t xml:space="preserve">before completing this form. </w:t>
      </w:r>
      <w:r w:rsidR="00BC006A">
        <w:rPr>
          <w:rFonts w:ascii="Arial" w:hAnsi="Arial" w:cs="Arial"/>
          <w:color w:val="000000"/>
          <w:sz w:val="20"/>
          <w:szCs w:val="20"/>
          <w:lang w:val="en-GB"/>
        </w:rPr>
        <w:t>C</w:t>
      </w:r>
      <w:r w:rsidRPr="00E87D2F">
        <w:rPr>
          <w:rFonts w:ascii="Arial" w:hAnsi="Arial" w:cs="Arial"/>
          <w:color w:val="000000"/>
          <w:sz w:val="20"/>
          <w:szCs w:val="20"/>
          <w:lang w:val="en-GB"/>
        </w:rPr>
        <w:t>ontinue on a</w:t>
      </w:r>
    </w:p>
    <w:p w14:paraId="4F941BDD" w14:textId="13CD3CCB" w:rsidR="00061445" w:rsidRPr="00E87D2F" w:rsidRDefault="00D033FF" w:rsidP="00DE3C34">
      <w:pPr>
        <w:tabs>
          <w:tab w:val="left" w:pos="1134"/>
        </w:tabs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>
        <w:rPr>
          <w:rFonts w:ascii="Arial" w:hAnsi="Arial" w:cs="Arial"/>
          <w:color w:val="000000"/>
          <w:sz w:val="20"/>
          <w:szCs w:val="20"/>
          <w:lang w:val="en-GB"/>
        </w:rPr>
        <w:t>separate</w:t>
      </w:r>
      <w:r w:rsidR="00E37621" w:rsidRPr="00E87D2F">
        <w:rPr>
          <w:rFonts w:ascii="Arial" w:hAnsi="Arial" w:cs="Arial"/>
          <w:color w:val="000000"/>
          <w:sz w:val="20"/>
          <w:szCs w:val="20"/>
          <w:lang w:val="en-GB"/>
        </w:rPr>
        <w:t xml:space="preserve"> sheet if necessary, but </w:t>
      </w:r>
      <w:r>
        <w:rPr>
          <w:rFonts w:ascii="Arial" w:hAnsi="Arial" w:cs="Arial"/>
          <w:color w:val="000000"/>
          <w:sz w:val="20"/>
          <w:szCs w:val="20"/>
          <w:lang w:val="en-GB"/>
        </w:rPr>
        <w:t xml:space="preserve">include </w:t>
      </w:r>
      <w:r w:rsidR="00E37621" w:rsidRPr="00E87D2F">
        <w:rPr>
          <w:rFonts w:ascii="Arial" w:hAnsi="Arial" w:cs="Arial"/>
          <w:color w:val="000000"/>
          <w:sz w:val="20"/>
          <w:szCs w:val="20"/>
          <w:lang w:val="en-GB"/>
        </w:rPr>
        <w:t>the name of your organisation on any additional sheets.</w:t>
      </w:r>
    </w:p>
    <w:p w14:paraId="78615E8B" w14:textId="4A74EA5D" w:rsidR="001C0C6E" w:rsidRDefault="001C0C6E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1C0C6E" w14:paraId="49379A26" w14:textId="77777777" w:rsidTr="001C0C6E">
        <w:tc>
          <w:tcPr>
            <w:tcW w:w="9742" w:type="dxa"/>
          </w:tcPr>
          <w:p w14:paraId="6E81BD0B" w14:textId="3B17BBFA" w:rsidR="001C0C6E" w:rsidRPr="00E87D2F" w:rsidRDefault="001C0C6E" w:rsidP="00E87D2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Organisation</w:t>
            </w:r>
          </w:p>
          <w:p w14:paraId="18933339" w14:textId="77777777" w:rsidR="00D82996" w:rsidRDefault="00D82996" w:rsidP="00E87D2F">
            <w:pPr>
              <w:pStyle w:val="ListParagraph"/>
              <w:tabs>
                <w:tab w:val="left" w:pos="1134"/>
              </w:tabs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9EDBFC6" w14:textId="621E3684" w:rsidR="001C0C6E" w:rsidRDefault="001C0C6E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organisation………………………………………………………………………………………………….</w:t>
            </w:r>
          </w:p>
          <w:p w14:paraId="5D4D709F" w14:textId="7B7D2F41" w:rsidR="001C0C6E" w:rsidRDefault="001C0C6E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8ABC24" w14:textId="77777777" w:rsidR="00917FEC" w:rsidRDefault="00917FEC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4A6F4D5" w14:textId="05E2AE64" w:rsidR="001C0C6E" w:rsidRDefault="001C0C6E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 of organisation……………………………………………………………………………………………....</w:t>
            </w:r>
          </w:p>
          <w:p w14:paraId="458591C6" w14:textId="55D7821B" w:rsidR="001C0C6E" w:rsidRDefault="001C0C6E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A7232B" w14:textId="77777777" w:rsidR="00413591" w:rsidRDefault="00413591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4E74E34" w14:textId="288D3D9C" w:rsidR="00413591" w:rsidRDefault="00413591" w:rsidP="0041359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</w:t>
            </w:r>
            <w:r w:rsidR="00ED4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4888EB5" w14:textId="77777777" w:rsidR="00413591" w:rsidRDefault="00413591" w:rsidP="00413591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6CD5A23" w14:textId="30F0D311" w:rsidR="001C0C6E" w:rsidRDefault="001C0C6E" w:rsidP="001C0C6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7EAE187" w14:textId="4E32574E" w:rsidR="00CC0873" w:rsidRDefault="00CC0873" w:rsidP="00CC087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 of organisation activities………………………………………………………………</w:t>
            </w:r>
            <w:r w:rsidR="005E20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……….</w:t>
            </w:r>
          </w:p>
          <w:p w14:paraId="10B6DBDD" w14:textId="45FF435F" w:rsidR="007B745D" w:rsidRDefault="007B745D" w:rsidP="00CC087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CC87990" w14:textId="77777777" w:rsidR="00413591" w:rsidRDefault="00413591" w:rsidP="00CC087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12CE90F" w14:textId="75694537" w:rsidR="007B745D" w:rsidRDefault="007B745D" w:rsidP="007B745D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</w:t>
            </w:r>
            <w:r w:rsidR="00ED4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  <w:p w14:paraId="1C3CEC45" w14:textId="6840DFF1" w:rsidR="007B745D" w:rsidRDefault="007B745D" w:rsidP="00CC087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A5A856" w14:textId="0984C4FB" w:rsidR="001C0C6E" w:rsidRPr="00E87D2F" w:rsidRDefault="001C0C6E" w:rsidP="006A4F6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24FD2F9" w14:textId="77777777" w:rsidR="001C0C6E" w:rsidRDefault="001C0C6E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B96480" w:rsidRPr="00725CBA" w14:paraId="54F7615A" w14:textId="77777777" w:rsidTr="00B96480">
        <w:tc>
          <w:tcPr>
            <w:tcW w:w="9742" w:type="dxa"/>
          </w:tcPr>
          <w:p w14:paraId="397E7880" w14:textId="6220DD88" w:rsidR="00B96480" w:rsidRPr="00E87D2F" w:rsidRDefault="00B96480" w:rsidP="00E87D2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Contact details</w:t>
            </w:r>
          </w:p>
          <w:p w14:paraId="21DFA3B8" w14:textId="77777777" w:rsidR="00D82996" w:rsidRDefault="00D82996" w:rsidP="00E87D2F">
            <w:pPr>
              <w:pStyle w:val="ListParagraph"/>
              <w:tabs>
                <w:tab w:val="left" w:pos="1134"/>
              </w:tabs>
              <w:spacing w:after="0"/>
              <w:ind w:left="3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F755B0" w14:textId="6F46C13C" w:rsidR="00961FD5" w:rsidRDefault="00B96480" w:rsidP="00961FD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Name of contact</w:t>
            </w:r>
            <w:r w:rsidR="00961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…………………………………………………………………………………………….…………..</w:t>
            </w:r>
          </w:p>
          <w:p w14:paraId="475EF548" w14:textId="7AF0D752" w:rsidR="00B96480" w:rsidRDefault="00B96480" w:rsidP="00B9648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814DFE" w14:textId="77777777" w:rsidR="00ED4F52" w:rsidRDefault="00ED4F52" w:rsidP="00B9648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A75C5F" w14:textId="648D3691" w:rsidR="00961FD5" w:rsidRDefault="00B96480" w:rsidP="00961FD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Position in organisation</w:t>
            </w:r>
            <w:r w:rsidR="00961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</w:t>
            </w:r>
            <w:r w:rsidR="00ED4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</w:t>
            </w:r>
            <w:r w:rsidR="00961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…………………….………………………………</w:t>
            </w:r>
          </w:p>
          <w:p w14:paraId="738F547E" w14:textId="77777777" w:rsidR="00961FD5" w:rsidRDefault="00961FD5" w:rsidP="00961FD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236697" w14:textId="77777777" w:rsidR="00B96480" w:rsidRDefault="00B96480" w:rsidP="00B96480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ACE971" w14:textId="77777777" w:rsidR="00D7671E" w:rsidRDefault="00D7671E" w:rsidP="00D767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Email address……………………………………………………………….…………………………………………..</w:t>
            </w:r>
          </w:p>
          <w:p w14:paraId="00846D72" w14:textId="77777777" w:rsidR="00D7671E" w:rsidRDefault="00D7671E" w:rsidP="00D767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3675646" w14:textId="77777777" w:rsidR="00D7671E" w:rsidRDefault="00D7671E" w:rsidP="00D767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E65AD8C" w14:textId="77777777" w:rsidR="00D7671E" w:rsidRDefault="00D7671E" w:rsidP="00D7671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Telephone number……………………………………………………………….…………………………………….</w:t>
            </w:r>
          </w:p>
          <w:p w14:paraId="3D214194" w14:textId="77777777" w:rsidR="00D7671E" w:rsidRDefault="00D7671E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371204" w14:textId="77777777" w:rsidR="00D7671E" w:rsidRDefault="00D7671E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AD4F48F" w14:textId="3FDDACB2" w:rsidR="005451C2" w:rsidRDefault="00B96480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Address for correspon</w:t>
            </w:r>
            <w:r w:rsidR="00961FD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dence (if different from abov</w:t>
            </w:r>
            <w:r w:rsidR="00ED4F5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e)</w:t>
            </w:r>
            <w:r w:rsidR="005451C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…………………………………………………………..</w:t>
            </w:r>
          </w:p>
          <w:p w14:paraId="36B6E92B" w14:textId="77777777" w:rsidR="005451C2" w:rsidRDefault="005451C2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F99BDA5" w14:textId="221BDA95" w:rsidR="00ED4F52" w:rsidRDefault="00ED4F52" w:rsidP="00ED4F5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BE4F83" w14:textId="77777777" w:rsidR="005451C2" w:rsidRDefault="005451C2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2B99D722" w14:textId="77777777" w:rsidR="006A4F64" w:rsidRDefault="006A4F64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36B9E13" w14:textId="41EDDFD5" w:rsidR="006A4F64" w:rsidRPr="00317DE3" w:rsidRDefault="006A4F64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Bank details – Please provid</w:t>
            </w:r>
            <w:r w:rsidR="008A7F89"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 bank details as follows</w:t>
            </w:r>
            <w:r w:rsidR="003648EA"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 payment of any award made</w:t>
            </w:r>
            <w:r w:rsidR="008A7F89"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14:paraId="48C31ED2" w14:textId="77777777" w:rsidR="008A7F89" w:rsidRPr="00C83095" w:rsidRDefault="008A7F89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1C31F85F" w14:textId="050FECC6" w:rsidR="008A7F89" w:rsidRPr="00725CBA" w:rsidRDefault="008A7F89" w:rsidP="005451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  <w:r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 xml:space="preserve">Sort code:                           Account code:                                 </w:t>
            </w:r>
            <w:r w:rsidR="00725CBA" w:rsidRPr="00317DE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  <w:t>Payee Name :</w:t>
            </w:r>
          </w:p>
          <w:p w14:paraId="29D46A1B" w14:textId="15A9F5AB" w:rsidR="00961FD5" w:rsidRPr="00725CBA" w:rsidRDefault="00961FD5" w:rsidP="00DE3C3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fr-FR"/>
              </w:rPr>
            </w:pPr>
          </w:p>
        </w:tc>
      </w:tr>
    </w:tbl>
    <w:p w14:paraId="07B191C9" w14:textId="0AB1D537" w:rsidR="00ED72A8" w:rsidRPr="00725CBA" w:rsidRDefault="00ED72A8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A864ED" w14:paraId="7F78BFC4" w14:textId="77777777" w:rsidTr="00A864ED">
        <w:tc>
          <w:tcPr>
            <w:tcW w:w="9742" w:type="dxa"/>
          </w:tcPr>
          <w:p w14:paraId="79D3AC59" w14:textId="5CA031F5" w:rsidR="00BC006A" w:rsidRPr="00E87D2F" w:rsidRDefault="00A864ED" w:rsidP="00E87D2F">
            <w:pPr>
              <w:tabs>
                <w:tab w:val="left" w:pos="1134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Organisation’s Financial </w:t>
            </w:r>
            <w:r w:rsidR="00402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Information   </w:t>
            </w:r>
            <w:r w:rsidR="00BC006A" w:rsidRPr="002061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Your application will not be </w:t>
            </w:r>
            <w:r w:rsidR="00BC006A" w:rsidRPr="00004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considered</w:t>
            </w:r>
            <w:r w:rsidR="00BC006A" w:rsidRPr="00402C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un</w:t>
            </w:r>
            <w:r w:rsidR="00BC006A"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til</w:t>
            </w:r>
            <w:r w:rsidR="00BC006A" w:rsidRPr="002061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 xml:space="preserve"> you </w:t>
            </w:r>
            <w:r w:rsidR="00BC006A" w:rsidRPr="000046C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  <w:t>supply this</w:t>
            </w:r>
          </w:p>
          <w:p w14:paraId="447C9F6B" w14:textId="77777777" w:rsidR="00D82996" w:rsidRDefault="00D82996" w:rsidP="00E87D2F">
            <w:pPr>
              <w:pStyle w:val="ListParagraph"/>
              <w:tabs>
                <w:tab w:val="left" w:pos="1134"/>
              </w:tabs>
              <w:spacing w:after="0"/>
              <w:ind w:left="36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4E23698" w14:textId="2065A5F0" w:rsidR="00A864ED" w:rsidRPr="00E87D2F" w:rsidRDefault="00A864ED" w:rsidP="00A864ED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color w:val="000000"/>
                <w:sz w:val="20"/>
                <w:szCs w:val="20"/>
              </w:rPr>
              <w:t xml:space="preserve">All applications </w:t>
            </w:r>
            <w:r w:rsidR="005C45BA">
              <w:rPr>
                <w:rFonts w:ascii="Arial" w:hAnsi="Arial" w:cs="Arial"/>
                <w:color w:val="000000"/>
                <w:sz w:val="20"/>
                <w:szCs w:val="20"/>
              </w:rPr>
              <w:t xml:space="preserve">MUST </w:t>
            </w:r>
            <w:r w:rsidRPr="00E87D2F">
              <w:rPr>
                <w:rFonts w:ascii="Arial" w:hAnsi="Arial" w:cs="Arial"/>
                <w:color w:val="000000"/>
                <w:sz w:val="20"/>
                <w:szCs w:val="20"/>
              </w:rPr>
              <w:t>be accompanied by the following financial information</w:t>
            </w:r>
            <w:r w:rsidR="00E1533D" w:rsidRPr="00E87D2F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E648208" w14:textId="77777777" w:rsidR="00E1533D" w:rsidRPr="00E87D2F" w:rsidRDefault="00E1533D" w:rsidP="00A864ED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5995A08" w14:textId="21C87972" w:rsidR="00E1533D" w:rsidRPr="00E87D2F" w:rsidRDefault="00E1533D" w:rsidP="00DE3C34">
            <w:pPr>
              <w:pStyle w:val="ListParagraph"/>
              <w:numPr>
                <w:ilvl w:val="1"/>
                <w:numId w:val="10"/>
              </w:num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color w:val="000000"/>
                <w:sz w:val="20"/>
                <w:szCs w:val="20"/>
              </w:rPr>
              <w:t>A copy of the latest approved statement of income and expenditure or other financial reports which indicate financial position</w:t>
            </w:r>
          </w:p>
          <w:p w14:paraId="307B264A" w14:textId="06556114" w:rsidR="00D567B5" w:rsidRPr="00E87D2F" w:rsidRDefault="00E1533D" w:rsidP="00E87D2F">
            <w:pPr>
              <w:pStyle w:val="ListParagraph"/>
              <w:numPr>
                <w:ilvl w:val="1"/>
                <w:numId w:val="10"/>
              </w:num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E87D2F">
              <w:rPr>
                <w:rFonts w:ascii="Arial" w:hAnsi="Arial" w:cs="Arial"/>
                <w:color w:val="000000"/>
                <w:sz w:val="20"/>
                <w:szCs w:val="20"/>
              </w:rPr>
              <w:t>A statement of your capital assets</w:t>
            </w:r>
          </w:p>
        </w:tc>
      </w:tr>
    </w:tbl>
    <w:p w14:paraId="634D52C1" w14:textId="236CB6AE" w:rsidR="00A864ED" w:rsidRDefault="00A864ED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64656" w14:paraId="7ABB669C" w14:textId="77777777" w:rsidTr="00C64656">
        <w:tc>
          <w:tcPr>
            <w:tcW w:w="9742" w:type="dxa"/>
          </w:tcPr>
          <w:p w14:paraId="590FEEB7" w14:textId="77777777" w:rsidR="00C64656" w:rsidRDefault="00C64656" w:rsidP="001049E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Previous applications</w:t>
            </w:r>
          </w:p>
          <w:p w14:paraId="37E2EA1B" w14:textId="77777777" w:rsidR="00C64656" w:rsidRDefault="00C64656" w:rsidP="001049EE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  <w:p w14:paraId="6A2DF84F" w14:textId="20F38871" w:rsidR="001F20A6" w:rsidRDefault="00C64656" w:rsidP="001049EE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E87D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Has your organisation previously applied for a grant from the Liss Parish Council?</w:t>
            </w:r>
            <w:r w:rsidR="00863421" w:rsidRPr="00E87D2F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If YES please give the date, amount and brief description below</w:t>
            </w:r>
            <w:r w:rsidR="00EE02C8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 (most recent application only?)</w:t>
            </w:r>
          </w:p>
          <w:p w14:paraId="7948F990" w14:textId="7C41B591" w:rsidR="001B39E3" w:rsidRDefault="001B39E3" w:rsidP="001B39E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…………………………………………………………………………………….……………………………….</w:t>
            </w:r>
          </w:p>
          <w:p w14:paraId="1D39FD32" w14:textId="54B33610" w:rsidR="00BC006A" w:rsidRDefault="00BC006A" w:rsidP="001B39E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05A5EE" w14:textId="59FE1443" w:rsidR="006964C8" w:rsidRDefault="006964C8" w:rsidP="002061B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</w:pPr>
          </w:p>
        </w:tc>
      </w:tr>
      <w:tr w:rsidR="00837749" w14:paraId="09C6EAB9" w14:textId="77777777" w:rsidTr="00837749">
        <w:tc>
          <w:tcPr>
            <w:tcW w:w="9742" w:type="dxa"/>
          </w:tcPr>
          <w:p w14:paraId="3A0D1C7D" w14:textId="12D9C0F6" w:rsidR="00837749" w:rsidRDefault="00863421" w:rsidP="00D8299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Grant </w:t>
            </w:r>
            <w:r w:rsidR="00EC5B7F"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Application</w:t>
            </w:r>
          </w:p>
          <w:p w14:paraId="3531623C" w14:textId="77777777" w:rsidR="00FE35BB" w:rsidRDefault="00FE35BB" w:rsidP="00D8299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891CD5" w14:textId="1FC7A70A" w:rsidR="00395D0A" w:rsidRDefault="00395D0A" w:rsidP="00395D0A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637A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amount of grant required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3637AC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£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…………….</w:t>
            </w:r>
          </w:p>
          <w:p w14:paraId="496000E0" w14:textId="030E6DD7" w:rsidR="00E60DBC" w:rsidRDefault="00E60DBC" w:rsidP="00395D0A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2CBE948" w14:textId="130675ED" w:rsidR="00FE35BB" w:rsidRDefault="00E60DBC" w:rsidP="00204B8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Are you requesting a </w:t>
            </w:r>
            <w:r w:rsidR="00204B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‘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Benefit in Kind</w:t>
            </w:r>
            <w:r w:rsidR="00204B8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’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="00FE35B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e.g. use Village Hall for reduced/no cost - see grant policy 2.4.)</w:t>
            </w:r>
          </w:p>
          <w:p w14:paraId="3B7735CD" w14:textId="2164CAFC" w:rsidR="00204B85" w:rsidRDefault="00204B85" w:rsidP="00204B85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 w:rsidRPr="003637A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 xml:space="preserve">If YES please give </w:t>
            </w:r>
            <w:r w:rsidR="00177270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details below</w:t>
            </w:r>
          </w:p>
          <w:p w14:paraId="4F6FB9E3" w14:textId="0C3B0B97" w:rsidR="00204B85" w:rsidRDefault="00204B85" w:rsidP="00204B85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1C54B061" w14:textId="77777777" w:rsidR="00204B85" w:rsidRDefault="00204B85" w:rsidP="00204B85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293313F6" w14:textId="77777777" w:rsidR="00696285" w:rsidRDefault="00696285" w:rsidP="00DE3C3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591D8A2" w14:textId="2BD51929" w:rsidR="00056C28" w:rsidRPr="00E87D2F" w:rsidRDefault="00056C28" w:rsidP="00DE3C3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 of wh</w:t>
            </w:r>
            <w:r w:rsidR="000F2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at</w:t>
            </w:r>
            <w:r w:rsidR="0039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the</w:t>
            </w: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grant</w:t>
            </w:r>
            <w:r w:rsidR="000F27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will be used for</w:t>
            </w:r>
          </w:p>
          <w:p w14:paraId="3C1FA9D7" w14:textId="30B2D6E7" w:rsidR="00056C28" w:rsidRDefault="00056C28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7EB3AA0" w14:textId="77777777" w:rsidR="000F27E6" w:rsidRDefault="000F27E6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860C0BE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72CF0E84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BF39602" w14:textId="77777777" w:rsidR="00AE76C2" w:rsidRDefault="00AE76C2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C6CC176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434687BC" w14:textId="18114274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47350E5" w14:textId="0F326C76" w:rsidR="002D0326" w:rsidRDefault="002D0326" w:rsidP="005E2668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C05D547" w14:textId="49B35114" w:rsidR="00EC5B7F" w:rsidRPr="00E87D2F" w:rsidRDefault="00AE76C2" w:rsidP="00E87D2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Who will benefit from the </w:t>
            </w:r>
            <w:r w:rsidR="00402C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grant</w:t>
            </w: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and how many of these </w:t>
            </w:r>
            <w:r w:rsidR="005E266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 be</w:t>
            </w: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Liss Parish resident</w:t>
            </w:r>
            <w:r w:rsidR="0017594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s?</w:t>
            </w:r>
          </w:p>
          <w:p w14:paraId="41B29F43" w14:textId="7634FCBD" w:rsidR="00AE76C2" w:rsidRDefault="00AE76C2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9D0DF16" w14:textId="77777777" w:rsidR="000F27E6" w:rsidRDefault="000F27E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D21629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2DA8D4B9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898412C" w14:textId="4408F81F" w:rsidR="008771E8" w:rsidRDefault="008771E8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0F58F07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277CE6DF" w14:textId="77777777" w:rsidR="00917FEC" w:rsidRDefault="00917FEC" w:rsidP="00917FEC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7238D83" w14:textId="547173AE" w:rsidR="008771E8" w:rsidRDefault="00D44C7B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Will you be able to achieve the above if you are not awarded this grant?</w:t>
            </w:r>
          </w:p>
          <w:p w14:paraId="1F6FC80F" w14:textId="1E5AA5DE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65D827D5" w14:textId="307CF910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539CC7" w14:textId="77777777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36B8A6E2" w14:textId="77777777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B943A7B" w14:textId="77777777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56B96C1" w14:textId="64E6F6BA" w:rsidR="00A156A6" w:rsidRDefault="00A156A6" w:rsidP="00AE76C2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</w:p>
          <w:p w14:paraId="413196B9" w14:textId="77777777" w:rsidR="00D82996" w:rsidRDefault="00D82996" w:rsidP="00D82996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5E719D" w14:textId="329CA1D0" w:rsidR="004E1B83" w:rsidRPr="00E87D2F" w:rsidRDefault="004E1B83" w:rsidP="00DE3C3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Please give an </w:t>
            </w:r>
            <w:r w:rsidRPr="006A2E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itemi</w:t>
            </w:r>
            <w:r w:rsidR="00E56E59" w:rsidRPr="006A2E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se</w:t>
            </w:r>
            <w:r w:rsidRPr="006A2EA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GB"/>
              </w:rPr>
              <w:t>d</w:t>
            </w:r>
            <w:r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breakdown of the expenditure for which this grant </w:t>
            </w:r>
            <w:r w:rsidR="007330D8" w:rsidRPr="00E87D2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 being applied for</w:t>
            </w:r>
          </w:p>
          <w:p w14:paraId="75427EA4" w14:textId="13014567" w:rsidR="007330D8" w:rsidRDefault="007330D8" w:rsidP="004E1B83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tbl>
            <w:tblPr>
              <w:tblStyle w:val="PlainTable3"/>
              <w:tblW w:w="0" w:type="auto"/>
              <w:tblLook w:val="04A0" w:firstRow="1" w:lastRow="0" w:firstColumn="1" w:lastColumn="0" w:noHBand="0" w:noVBand="1"/>
            </w:tblPr>
            <w:tblGrid>
              <w:gridCol w:w="8383"/>
              <w:gridCol w:w="1133"/>
            </w:tblGrid>
            <w:tr w:rsidR="007330D8" w14:paraId="63A8E49A" w14:textId="77777777" w:rsidTr="00E87D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8383" w:type="dxa"/>
                </w:tcPr>
                <w:p w14:paraId="652DC7C1" w14:textId="7C3C82DA" w:rsidR="007330D8" w:rsidRPr="00E87D2F" w:rsidRDefault="007330D8" w:rsidP="00E87D2F">
                  <w:pPr>
                    <w:tabs>
                      <w:tab w:val="left" w:pos="1134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747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Item</w:t>
                  </w:r>
                </w:p>
              </w:tc>
              <w:tc>
                <w:tcPr>
                  <w:tcW w:w="1133" w:type="dxa"/>
                </w:tcPr>
                <w:p w14:paraId="285518E5" w14:textId="6CC77C32" w:rsidR="007330D8" w:rsidRPr="00E87D2F" w:rsidRDefault="007330D8" w:rsidP="00E87D2F">
                  <w:pPr>
                    <w:tabs>
                      <w:tab w:val="left" w:pos="113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747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Cost £</w:t>
                  </w:r>
                </w:p>
              </w:tc>
            </w:tr>
            <w:tr w:rsidR="007330D8" w14:paraId="7EB27F03" w14:textId="77777777" w:rsidTr="00E87D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83" w:type="dxa"/>
                </w:tcPr>
                <w:p w14:paraId="4722F58D" w14:textId="77777777" w:rsidR="007330D8" w:rsidRDefault="007330D8" w:rsidP="0002747A">
                  <w:pPr>
                    <w:tabs>
                      <w:tab w:val="left" w:pos="1134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caps w:val="0"/>
                      <w:color w:val="000000"/>
                      <w:sz w:val="20"/>
                      <w:szCs w:val="20"/>
                    </w:rPr>
                  </w:pPr>
                </w:p>
                <w:p w14:paraId="6156D8DC" w14:textId="7E1357F9" w:rsidR="0002747A" w:rsidRPr="00E87D2F" w:rsidRDefault="0002747A" w:rsidP="00E87D2F">
                  <w:pPr>
                    <w:tabs>
                      <w:tab w:val="left" w:pos="1134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14:paraId="5BCA65DC" w14:textId="77777777" w:rsidR="007330D8" w:rsidRPr="00DE3C34" w:rsidRDefault="007330D8" w:rsidP="00E87D2F">
                  <w:pPr>
                    <w:tabs>
                      <w:tab w:val="left" w:pos="1134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30D8" w14:paraId="0BA37746" w14:textId="77777777" w:rsidTr="00E87D2F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83" w:type="dxa"/>
                </w:tcPr>
                <w:p w14:paraId="50830FA8" w14:textId="77777777" w:rsidR="007330D8" w:rsidRDefault="007330D8" w:rsidP="0002747A">
                  <w:pPr>
                    <w:tabs>
                      <w:tab w:val="left" w:pos="1134"/>
                    </w:tabs>
                    <w:jc w:val="center"/>
                    <w:rPr>
                      <w:rFonts w:ascii="Arial" w:hAnsi="Arial" w:cs="Arial"/>
                      <w:b w:val="0"/>
                      <w:bCs w:val="0"/>
                      <w:caps w:val="0"/>
                      <w:color w:val="000000"/>
                      <w:sz w:val="20"/>
                      <w:szCs w:val="20"/>
                    </w:rPr>
                  </w:pPr>
                </w:p>
                <w:p w14:paraId="20BF8AFB" w14:textId="4BE2A28E" w:rsidR="0002747A" w:rsidRPr="00E87D2F" w:rsidRDefault="0002747A" w:rsidP="00E87D2F">
                  <w:pPr>
                    <w:tabs>
                      <w:tab w:val="left" w:pos="1134"/>
                    </w:tabs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3" w:type="dxa"/>
                </w:tcPr>
                <w:p w14:paraId="6F438072" w14:textId="77777777" w:rsidR="007330D8" w:rsidRPr="00DE3C34" w:rsidRDefault="007330D8" w:rsidP="00E87D2F">
                  <w:pPr>
                    <w:tabs>
                      <w:tab w:val="left" w:pos="1134"/>
                    </w:tabs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330D8" w14:paraId="3EBF08BA" w14:textId="77777777" w:rsidTr="00E87D2F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383" w:type="dxa"/>
                </w:tcPr>
                <w:p w14:paraId="682F9350" w14:textId="77777777" w:rsidR="0002747A" w:rsidRDefault="0002747A" w:rsidP="0002747A">
                  <w:pPr>
                    <w:tabs>
                      <w:tab w:val="left" w:pos="1134"/>
                    </w:tabs>
                    <w:jc w:val="right"/>
                    <w:rPr>
                      <w:rFonts w:ascii="Arial" w:hAnsi="Arial" w:cs="Arial"/>
                      <w:b w:val="0"/>
                      <w:bCs w:val="0"/>
                      <w:caps w:val="0"/>
                      <w:color w:val="000000"/>
                      <w:sz w:val="20"/>
                      <w:szCs w:val="20"/>
                    </w:rPr>
                  </w:pPr>
                </w:p>
                <w:p w14:paraId="51B38ED3" w14:textId="0E7CE37B" w:rsidR="007330D8" w:rsidRPr="00E87D2F" w:rsidRDefault="007330D8" w:rsidP="00E87D2F">
                  <w:pPr>
                    <w:tabs>
                      <w:tab w:val="left" w:pos="1134"/>
                    </w:tabs>
                    <w:jc w:val="right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02747A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133" w:type="dxa"/>
                </w:tcPr>
                <w:p w14:paraId="707B2172" w14:textId="77777777" w:rsidR="007330D8" w:rsidRPr="00DE3C34" w:rsidRDefault="007330D8" w:rsidP="00E87D2F">
                  <w:pPr>
                    <w:tabs>
                      <w:tab w:val="left" w:pos="1134"/>
                    </w:tabs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D70D31B" w14:textId="0D0B35B9" w:rsidR="00EC5B7F" w:rsidRDefault="00EC5B7F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7598D40" w14:textId="612620E7" w:rsidR="00395D0A" w:rsidRDefault="000F27E6" w:rsidP="00395D0A">
            <w:pPr>
              <w:tabs>
                <w:tab w:val="left" w:pos="1134"/>
              </w:tabs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Have you applied / received </w:t>
            </w:r>
            <w:r w:rsidR="00651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 grant from any other body for the same scheme</w:t>
            </w:r>
            <w:r w:rsidR="0039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project</w:t>
            </w:r>
            <w:r w:rsidR="00651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?</w:t>
            </w:r>
            <w:r w:rsidR="0039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395D0A" w:rsidRPr="003637AC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If YES please give the date, amount and brief description below</w:t>
            </w:r>
          </w:p>
          <w:p w14:paraId="2B057167" w14:textId="0ADC4D7E" w:rsidR="006517E4" w:rsidRDefault="006517E4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7929B7D" w14:textId="77777777" w:rsidR="006517E4" w:rsidRDefault="006517E4" w:rsidP="006517E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4095A2C8" w14:textId="77777777" w:rsidR="006517E4" w:rsidRDefault="006517E4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B35D05D" w14:textId="77777777" w:rsidR="00EC5B7F" w:rsidRDefault="00EC5B7F" w:rsidP="00EC5B7F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7529197C" w14:textId="3CCD3B1A" w:rsidR="00395D0A" w:rsidRDefault="00395D0A" w:rsidP="00395D0A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…………………………………………………………………………………………….……………………………….</w:t>
            </w:r>
          </w:p>
          <w:p w14:paraId="34039DBB" w14:textId="518D93B8" w:rsidR="00EC5B7F" w:rsidRPr="00E87D2F" w:rsidRDefault="00EC5B7F" w:rsidP="00DE3C34">
            <w:pPr>
              <w:tabs>
                <w:tab w:val="left" w:pos="1134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2575212" w14:textId="77777777" w:rsidR="00204B85" w:rsidRDefault="00204B85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00DD1D3D" w14:textId="1CF8C080" w:rsidR="001F20A6" w:rsidRDefault="001F20A6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0DFDC26C" w14:textId="77777777" w:rsidR="00CB150E" w:rsidRDefault="00CB150E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3F5F1AC0" w14:textId="7EF233E5" w:rsidR="001F20A6" w:rsidRDefault="001F20A6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Signed………………………………………………….  Date…………………………………………………………….</w:t>
      </w:r>
    </w:p>
    <w:p w14:paraId="2CBDE5CF" w14:textId="0C25F55E" w:rsidR="001F20A6" w:rsidRDefault="001F20A6" w:rsidP="001049EE">
      <w:pPr>
        <w:tabs>
          <w:tab w:val="left" w:pos="1134"/>
        </w:tabs>
        <w:jc w:val="both"/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6D31C4A9" w14:textId="078526C7" w:rsidR="0090098E" w:rsidRDefault="00306A6D" w:rsidP="002D0326">
      <w:pPr>
        <w:jc w:val="both"/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</w:pPr>
      <w:r w:rsidRPr="00E87D2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Please</w:t>
      </w:r>
      <w:r w:rsidR="00DF0C28" w:rsidRPr="00E87D2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2561E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submit</w:t>
      </w:r>
      <w:r w:rsidR="001B39E3" w:rsidRPr="002061B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by</w:t>
      </w:r>
      <w:r w:rsidR="004472C4" w:rsidRPr="000046CD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1B39E3" w:rsidRPr="001B39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30</w:t>
      </w:r>
      <w:r w:rsidR="001B39E3" w:rsidRPr="001B39E3">
        <w:rPr>
          <w:rFonts w:ascii="Arial" w:hAnsi="Arial" w:cs="Arial"/>
          <w:b/>
          <w:bCs/>
          <w:color w:val="000000"/>
          <w:sz w:val="20"/>
          <w:szCs w:val="20"/>
          <w:u w:val="single"/>
          <w:vertAlign w:val="superscript"/>
        </w:rPr>
        <w:t>th</w:t>
      </w:r>
      <w:r w:rsidR="001B39E3" w:rsidRPr="001B39E3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September</w:t>
      </w:r>
      <w:r w:rsidR="001B39E3" w:rsidRPr="00E87D2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472C4" w:rsidRPr="002061B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to </w:t>
      </w:r>
      <w:r w:rsidR="004472C4" w:rsidRPr="000046CD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Liss Parish </w:t>
      </w:r>
      <w:r w:rsidR="004472C4" w:rsidRP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Clerk Council: </w:t>
      </w:r>
      <w:r w:rsidR="001B39E3" w:rsidRP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4472C4" w:rsidRP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clerk-smith@lissparishcouncil.gov.uk OR post</w:t>
      </w:r>
      <w:r w:rsidR="001B39E3" w:rsidRP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to</w:t>
      </w:r>
      <w:r w:rsidR="002D0326" w:rsidRP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:</w:t>
      </w:r>
      <w:r w:rsidRPr="00E87D2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 </w:t>
      </w:r>
      <w:r w:rsidR="001B39E3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The Clerk, </w:t>
      </w:r>
      <w:r w:rsidR="00DF0C28" w:rsidRPr="00E87D2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 xml:space="preserve">The Council Room, Hill Brow Road, Liss, GU33 </w:t>
      </w:r>
      <w:r w:rsidR="004055E2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7</w:t>
      </w:r>
      <w:r w:rsidR="00DF0C28" w:rsidRPr="00E87D2F">
        <w:rPr>
          <w:rFonts w:ascii="Arial" w:hAnsi="Arial" w:cs="Arial"/>
          <w:b/>
          <w:bCs/>
          <w:i/>
          <w:iCs/>
          <w:color w:val="000000"/>
          <w:sz w:val="20"/>
          <w:szCs w:val="20"/>
          <w:lang w:val="en-GB"/>
        </w:rPr>
        <w:t>LA</w:t>
      </w:r>
    </w:p>
    <w:p w14:paraId="02F03090" w14:textId="77777777" w:rsidR="00FE35BB" w:rsidRDefault="00FE35BB" w:rsidP="002D0326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2561E2" w:rsidRPr="00323AD3" w14:paraId="607C71C4" w14:textId="77777777" w:rsidTr="00204B85">
        <w:tc>
          <w:tcPr>
            <w:tcW w:w="97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3D1F0" w14:textId="2C45E2CB" w:rsidR="002561E2" w:rsidRPr="00FE35BB" w:rsidRDefault="002561E2" w:rsidP="00FE35BB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E35BB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LPC Use Only</w:t>
            </w:r>
          </w:p>
          <w:p w14:paraId="101A52A0" w14:textId="77777777" w:rsidR="0016255A" w:rsidRPr="00FE35BB" w:rsidRDefault="0016255A" w:rsidP="00FE35B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5602753" w14:textId="1739A17C" w:rsidR="0016255A" w:rsidRPr="00FE35BB" w:rsidRDefault="0016255A" w:rsidP="00FE35B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Date p</w:t>
            </w:r>
            <w:r w:rsidR="002561E2"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resented </w:t>
            </w:r>
            <w:r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to the Council / Finance </w:t>
            </w:r>
            <w:r w:rsidR="007C62C6"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Committee</w:t>
            </w:r>
            <w:r w:rsid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:</w:t>
            </w:r>
            <w:r w:rsidR="00CB150E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                                            </w:t>
            </w:r>
            <w:r w:rsidR="00696285"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Decision: Approved / Rejected</w:t>
            </w:r>
          </w:p>
          <w:p w14:paraId="02249404" w14:textId="504F1E0A" w:rsidR="00696285" w:rsidRPr="00FE35BB" w:rsidRDefault="00696285" w:rsidP="00FE35BB">
            <w:pPr>
              <w:jc w:val="both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37700BAB" w14:textId="0229473A" w:rsidR="00CB150E" w:rsidRPr="00E87D2F" w:rsidRDefault="00323AD3" w:rsidP="00C83095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Signature of committee Chair</w:t>
            </w:r>
            <w:r w:rsidR="00FE35BB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:</w:t>
            </w:r>
          </w:p>
        </w:tc>
      </w:tr>
    </w:tbl>
    <w:p w14:paraId="296D8A7A" w14:textId="5506D611" w:rsidR="002561E2" w:rsidRPr="00E87D2F" w:rsidRDefault="002561E2" w:rsidP="00C83095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2561E2" w:rsidRPr="00E87D2F" w:rsidSect="002F62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624" w:right="737" w:bottom="62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97B5" w14:textId="77777777" w:rsidR="00BB7E0F" w:rsidRDefault="00BB7E0F" w:rsidP="008F2F68">
      <w:r>
        <w:separator/>
      </w:r>
    </w:p>
  </w:endnote>
  <w:endnote w:type="continuationSeparator" w:id="0">
    <w:p w14:paraId="67A360F5" w14:textId="77777777" w:rsidR="00BB7E0F" w:rsidRDefault="00BB7E0F" w:rsidP="008F2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0FDAD" w14:textId="77777777" w:rsidR="00713B33" w:rsidRDefault="00713B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908720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ED942" w14:textId="4F3490E6" w:rsidR="008F2F68" w:rsidRPr="00E87D2F" w:rsidRDefault="008F2F68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E87D2F">
          <w:rPr>
            <w:rFonts w:ascii="Arial" w:hAnsi="Arial" w:cs="Arial"/>
            <w:sz w:val="20"/>
            <w:szCs w:val="20"/>
          </w:rPr>
          <w:t xml:space="preserve">Page </w:t>
        </w:r>
        <w:r w:rsidRPr="00E87D2F">
          <w:rPr>
            <w:rFonts w:ascii="Arial" w:hAnsi="Arial" w:cs="Arial"/>
            <w:sz w:val="20"/>
            <w:szCs w:val="20"/>
          </w:rPr>
          <w:fldChar w:fldCharType="begin"/>
        </w:r>
        <w:r w:rsidRPr="00E87D2F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E87D2F">
          <w:rPr>
            <w:rFonts w:ascii="Arial" w:hAnsi="Arial" w:cs="Arial"/>
            <w:sz w:val="20"/>
            <w:szCs w:val="20"/>
          </w:rPr>
          <w:fldChar w:fldCharType="separate"/>
        </w:r>
        <w:r w:rsidRPr="00E87D2F">
          <w:rPr>
            <w:rFonts w:ascii="Arial" w:hAnsi="Arial" w:cs="Arial"/>
            <w:noProof/>
            <w:sz w:val="20"/>
            <w:szCs w:val="20"/>
          </w:rPr>
          <w:t>2</w:t>
        </w:r>
        <w:r w:rsidRPr="00E87D2F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CE7242" w:rsidRPr="00E87D2F">
          <w:rPr>
            <w:rFonts w:ascii="Arial" w:hAnsi="Arial" w:cs="Arial"/>
            <w:noProof/>
            <w:sz w:val="20"/>
            <w:szCs w:val="20"/>
          </w:rPr>
          <w:t>/</w:t>
        </w:r>
        <w:r w:rsidR="004E5963">
          <w:rPr>
            <w:rFonts w:ascii="Arial" w:hAnsi="Arial" w:cs="Arial"/>
            <w:noProof/>
            <w:sz w:val="20"/>
            <w:szCs w:val="20"/>
          </w:rPr>
          <w:t>4</w:t>
        </w:r>
      </w:p>
    </w:sdtContent>
  </w:sdt>
  <w:p w14:paraId="3DD22B2D" w14:textId="77777777" w:rsidR="008F2F68" w:rsidRDefault="008F2F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B2F63" w14:textId="77777777" w:rsidR="00713B33" w:rsidRDefault="00713B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4FCC" w14:textId="77777777" w:rsidR="00BB7E0F" w:rsidRDefault="00BB7E0F" w:rsidP="008F2F68">
      <w:r>
        <w:separator/>
      </w:r>
    </w:p>
  </w:footnote>
  <w:footnote w:type="continuationSeparator" w:id="0">
    <w:p w14:paraId="56738791" w14:textId="77777777" w:rsidR="00BB7E0F" w:rsidRDefault="00BB7E0F" w:rsidP="008F2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FFD95" w14:textId="77777777" w:rsidR="00713B33" w:rsidRDefault="00713B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50D9C" w14:textId="7BB1EFB7" w:rsidR="00713B33" w:rsidRDefault="00713B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D921F" w14:textId="77777777" w:rsidR="00713B33" w:rsidRDefault="00713B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220C"/>
    <w:multiLevelType w:val="hybridMultilevel"/>
    <w:tmpl w:val="00F40CEA"/>
    <w:lvl w:ilvl="0" w:tplc="13CCF6C2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175AF3"/>
    <w:multiLevelType w:val="hybridMultilevel"/>
    <w:tmpl w:val="B54A84A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E96117"/>
    <w:multiLevelType w:val="hybridMultilevel"/>
    <w:tmpl w:val="D7B27E48"/>
    <w:lvl w:ilvl="0" w:tplc="F120059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vertAlign w:val="baseli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38E9"/>
    <w:multiLevelType w:val="multilevel"/>
    <w:tmpl w:val="8FDEAF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EB57D7"/>
    <w:multiLevelType w:val="hybridMultilevel"/>
    <w:tmpl w:val="313C2D0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1D29DD"/>
    <w:multiLevelType w:val="hybridMultilevel"/>
    <w:tmpl w:val="BA6AECF8"/>
    <w:lvl w:ilvl="0" w:tplc="DC08B178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48EB28B7"/>
    <w:multiLevelType w:val="multilevel"/>
    <w:tmpl w:val="66182D3A"/>
    <w:lvl w:ilvl="0">
      <w:start w:val="1"/>
      <w:numFmt w:val="decimal"/>
      <w:lvlText w:val="%1"/>
      <w:lvlJc w:val="left"/>
      <w:pPr>
        <w:ind w:left="567" w:hanging="567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CE95321"/>
    <w:multiLevelType w:val="multilevel"/>
    <w:tmpl w:val="B0785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1560B16"/>
    <w:multiLevelType w:val="hybridMultilevel"/>
    <w:tmpl w:val="6526C44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1A44DC"/>
    <w:multiLevelType w:val="multilevel"/>
    <w:tmpl w:val="28385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="Times New Roman" w:hAnsi="Arial" w:cs="Arial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A211165"/>
    <w:multiLevelType w:val="hybridMultilevel"/>
    <w:tmpl w:val="2BE8D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0018906">
    <w:abstractNumId w:val="5"/>
  </w:num>
  <w:num w:numId="2" w16cid:durableId="1377582801">
    <w:abstractNumId w:val="4"/>
  </w:num>
  <w:num w:numId="3" w16cid:durableId="994148021">
    <w:abstractNumId w:val="0"/>
  </w:num>
  <w:num w:numId="4" w16cid:durableId="626930808">
    <w:abstractNumId w:val="8"/>
  </w:num>
  <w:num w:numId="5" w16cid:durableId="793444717">
    <w:abstractNumId w:val="6"/>
  </w:num>
  <w:num w:numId="6" w16cid:durableId="1493376813">
    <w:abstractNumId w:val="2"/>
  </w:num>
  <w:num w:numId="7" w16cid:durableId="992679176">
    <w:abstractNumId w:val="1"/>
  </w:num>
  <w:num w:numId="8" w16cid:durableId="99647460">
    <w:abstractNumId w:val="3"/>
  </w:num>
  <w:num w:numId="9" w16cid:durableId="389575191">
    <w:abstractNumId w:val="10"/>
  </w:num>
  <w:num w:numId="10" w16cid:durableId="116023700">
    <w:abstractNumId w:val="9"/>
  </w:num>
  <w:num w:numId="11" w16cid:durableId="1129980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AFC"/>
    <w:rsid w:val="00002C94"/>
    <w:rsid w:val="000046CD"/>
    <w:rsid w:val="00020570"/>
    <w:rsid w:val="00020EBC"/>
    <w:rsid w:val="0002747A"/>
    <w:rsid w:val="00042E19"/>
    <w:rsid w:val="00045B1B"/>
    <w:rsid w:val="00056C28"/>
    <w:rsid w:val="00061445"/>
    <w:rsid w:val="00077C67"/>
    <w:rsid w:val="00080A30"/>
    <w:rsid w:val="0008595F"/>
    <w:rsid w:val="00096C80"/>
    <w:rsid w:val="000A4BF2"/>
    <w:rsid w:val="000A5778"/>
    <w:rsid w:val="000B23B2"/>
    <w:rsid w:val="000C02CD"/>
    <w:rsid w:val="000C51B7"/>
    <w:rsid w:val="000D74FD"/>
    <w:rsid w:val="000F1031"/>
    <w:rsid w:val="000F27E6"/>
    <w:rsid w:val="00100BB1"/>
    <w:rsid w:val="001049EE"/>
    <w:rsid w:val="001067DD"/>
    <w:rsid w:val="001226F7"/>
    <w:rsid w:val="00127F1D"/>
    <w:rsid w:val="001547AD"/>
    <w:rsid w:val="0016255A"/>
    <w:rsid w:val="00164CE1"/>
    <w:rsid w:val="0017594F"/>
    <w:rsid w:val="00176EE2"/>
    <w:rsid w:val="00177270"/>
    <w:rsid w:val="001941A7"/>
    <w:rsid w:val="00197E06"/>
    <w:rsid w:val="001A385B"/>
    <w:rsid w:val="001B39E3"/>
    <w:rsid w:val="001B5785"/>
    <w:rsid w:val="001C0C6E"/>
    <w:rsid w:val="001D1021"/>
    <w:rsid w:val="001E7AFA"/>
    <w:rsid w:val="001F20A6"/>
    <w:rsid w:val="001F26F9"/>
    <w:rsid w:val="00204B85"/>
    <w:rsid w:val="0020556C"/>
    <w:rsid w:val="002061B2"/>
    <w:rsid w:val="00220689"/>
    <w:rsid w:val="002209CC"/>
    <w:rsid w:val="002561E2"/>
    <w:rsid w:val="0028028F"/>
    <w:rsid w:val="002B2B34"/>
    <w:rsid w:val="002B6896"/>
    <w:rsid w:val="002C21FB"/>
    <w:rsid w:val="002D0326"/>
    <w:rsid w:val="002D2822"/>
    <w:rsid w:val="002E5625"/>
    <w:rsid w:val="002F6237"/>
    <w:rsid w:val="00306A6D"/>
    <w:rsid w:val="00317DE3"/>
    <w:rsid w:val="00323AD3"/>
    <w:rsid w:val="00327A11"/>
    <w:rsid w:val="00333339"/>
    <w:rsid w:val="00333DC6"/>
    <w:rsid w:val="00335E7B"/>
    <w:rsid w:val="00343A8F"/>
    <w:rsid w:val="0035407E"/>
    <w:rsid w:val="00361001"/>
    <w:rsid w:val="003648EA"/>
    <w:rsid w:val="0036501C"/>
    <w:rsid w:val="00367590"/>
    <w:rsid w:val="00372D72"/>
    <w:rsid w:val="00395D0A"/>
    <w:rsid w:val="003A1A60"/>
    <w:rsid w:val="003A671B"/>
    <w:rsid w:val="003C6B84"/>
    <w:rsid w:val="003D0C23"/>
    <w:rsid w:val="003D1CA4"/>
    <w:rsid w:val="003D555E"/>
    <w:rsid w:val="003F12EB"/>
    <w:rsid w:val="00402C6C"/>
    <w:rsid w:val="004055E2"/>
    <w:rsid w:val="00406426"/>
    <w:rsid w:val="00413591"/>
    <w:rsid w:val="0041491B"/>
    <w:rsid w:val="0042163F"/>
    <w:rsid w:val="00422895"/>
    <w:rsid w:val="0042332B"/>
    <w:rsid w:val="004472C4"/>
    <w:rsid w:val="0045416A"/>
    <w:rsid w:val="00474D40"/>
    <w:rsid w:val="00482A3A"/>
    <w:rsid w:val="004A65A5"/>
    <w:rsid w:val="004A6ED6"/>
    <w:rsid w:val="004B3923"/>
    <w:rsid w:val="004C4B31"/>
    <w:rsid w:val="004D493D"/>
    <w:rsid w:val="004D69B9"/>
    <w:rsid w:val="004E1B83"/>
    <w:rsid w:val="004E5963"/>
    <w:rsid w:val="004F0700"/>
    <w:rsid w:val="00507F3F"/>
    <w:rsid w:val="005242E6"/>
    <w:rsid w:val="005275EB"/>
    <w:rsid w:val="00536C90"/>
    <w:rsid w:val="00542128"/>
    <w:rsid w:val="005451C2"/>
    <w:rsid w:val="005528DC"/>
    <w:rsid w:val="00563799"/>
    <w:rsid w:val="00567068"/>
    <w:rsid w:val="00596DB1"/>
    <w:rsid w:val="005A1290"/>
    <w:rsid w:val="005B24D0"/>
    <w:rsid w:val="005C45BA"/>
    <w:rsid w:val="005C4851"/>
    <w:rsid w:val="005D0353"/>
    <w:rsid w:val="005E2059"/>
    <w:rsid w:val="005E2668"/>
    <w:rsid w:val="005F74DE"/>
    <w:rsid w:val="00601691"/>
    <w:rsid w:val="00640CF9"/>
    <w:rsid w:val="00641A72"/>
    <w:rsid w:val="0065014E"/>
    <w:rsid w:val="006517E4"/>
    <w:rsid w:val="00694A5D"/>
    <w:rsid w:val="00696285"/>
    <w:rsid w:val="006964C8"/>
    <w:rsid w:val="006A2EAB"/>
    <w:rsid w:val="006A3E1B"/>
    <w:rsid w:val="006A4F64"/>
    <w:rsid w:val="006B5778"/>
    <w:rsid w:val="006C1C3E"/>
    <w:rsid w:val="006F48BC"/>
    <w:rsid w:val="00706F7F"/>
    <w:rsid w:val="007108A6"/>
    <w:rsid w:val="00713B33"/>
    <w:rsid w:val="00725AEA"/>
    <w:rsid w:val="00725CBA"/>
    <w:rsid w:val="007330D8"/>
    <w:rsid w:val="007344F9"/>
    <w:rsid w:val="007358F4"/>
    <w:rsid w:val="007369CA"/>
    <w:rsid w:val="00745B98"/>
    <w:rsid w:val="00750AC4"/>
    <w:rsid w:val="00750E7F"/>
    <w:rsid w:val="00765E3D"/>
    <w:rsid w:val="0078403B"/>
    <w:rsid w:val="007A662E"/>
    <w:rsid w:val="007B5EDB"/>
    <w:rsid w:val="007B745D"/>
    <w:rsid w:val="007C2344"/>
    <w:rsid w:val="007C62C6"/>
    <w:rsid w:val="007E151C"/>
    <w:rsid w:val="0080794C"/>
    <w:rsid w:val="00807CE2"/>
    <w:rsid w:val="00813F0D"/>
    <w:rsid w:val="008242B4"/>
    <w:rsid w:val="0083375D"/>
    <w:rsid w:val="00837749"/>
    <w:rsid w:val="00847F37"/>
    <w:rsid w:val="00863421"/>
    <w:rsid w:val="00863A8E"/>
    <w:rsid w:val="008732B8"/>
    <w:rsid w:val="008771E8"/>
    <w:rsid w:val="008911B9"/>
    <w:rsid w:val="008A6313"/>
    <w:rsid w:val="008A6AA2"/>
    <w:rsid w:val="008A7F89"/>
    <w:rsid w:val="008B60F0"/>
    <w:rsid w:val="008C177D"/>
    <w:rsid w:val="008C57BD"/>
    <w:rsid w:val="008D4758"/>
    <w:rsid w:val="008F2F68"/>
    <w:rsid w:val="008F6C5C"/>
    <w:rsid w:val="008F6F21"/>
    <w:rsid w:val="0090098E"/>
    <w:rsid w:val="00901697"/>
    <w:rsid w:val="00912D0F"/>
    <w:rsid w:val="00913CD8"/>
    <w:rsid w:val="0091603C"/>
    <w:rsid w:val="00917FEC"/>
    <w:rsid w:val="00920368"/>
    <w:rsid w:val="00921B80"/>
    <w:rsid w:val="00927AFC"/>
    <w:rsid w:val="00937455"/>
    <w:rsid w:val="009402C4"/>
    <w:rsid w:val="009453CE"/>
    <w:rsid w:val="0094716D"/>
    <w:rsid w:val="00961FD5"/>
    <w:rsid w:val="00963B30"/>
    <w:rsid w:val="00965280"/>
    <w:rsid w:val="009679E6"/>
    <w:rsid w:val="009944FD"/>
    <w:rsid w:val="00997EB6"/>
    <w:rsid w:val="009A16EC"/>
    <w:rsid w:val="009A6EB3"/>
    <w:rsid w:val="009A7A37"/>
    <w:rsid w:val="009E325C"/>
    <w:rsid w:val="009E338B"/>
    <w:rsid w:val="00A01A3A"/>
    <w:rsid w:val="00A156A6"/>
    <w:rsid w:val="00A42C22"/>
    <w:rsid w:val="00A4657A"/>
    <w:rsid w:val="00A556D5"/>
    <w:rsid w:val="00A864ED"/>
    <w:rsid w:val="00A91B69"/>
    <w:rsid w:val="00AA0C8E"/>
    <w:rsid w:val="00AA22A6"/>
    <w:rsid w:val="00AC6B9D"/>
    <w:rsid w:val="00AD6B18"/>
    <w:rsid w:val="00AE76C2"/>
    <w:rsid w:val="00B06DC1"/>
    <w:rsid w:val="00B20852"/>
    <w:rsid w:val="00B454B1"/>
    <w:rsid w:val="00B508B4"/>
    <w:rsid w:val="00B50F75"/>
    <w:rsid w:val="00B72EE4"/>
    <w:rsid w:val="00B752A5"/>
    <w:rsid w:val="00B83692"/>
    <w:rsid w:val="00B84ED6"/>
    <w:rsid w:val="00B87EED"/>
    <w:rsid w:val="00B93F15"/>
    <w:rsid w:val="00B96480"/>
    <w:rsid w:val="00BB0B8A"/>
    <w:rsid w:val="00BB4107"/>
    <w:rsid w:val="00BB7E0F"/>
    <w:rsid w:val="00BC006A"/>
    <w:rsid w:val="00BC2470"/>
    <w:rsid w:val="00BC293C"/>
    <w:rsid w:val="00C0202E"/>
    <w:rsid w:val="00C02A37"/>
    <w:rsid w:val="00C6373D"/>
    <w:rsid w:val="00C63FB1"/>
    <w:rsid w:val="00C64656"/>
    <w:rsid w:val="00C83095"/>
    <w:rsid w:val="00CA1A21"/>
    <w:rsid w:val="00CA232F"/>
    <w:rsid w:val="00CB150E"/>
    <w:rsid w:val="00CB4681"/>
    <w:rsid w:val="00CB6EC1"/>
    <w:rsid w:val="00CB74EA"/>
    <w:rsid w:val="00CC0873"/>
    <w:rsid w:val="00CC7B08"/>
    <w:rsid w:val="00CD734B"/>
    <w:rsid w:val="00CE7242"/>
    <w:rsid w:val="00CE7ABD"/>
    <w:rsid w:val="00CF1770"/>
    <w:rsid w:val="00D01924"/>
    <w:rsid w:val="00D033FF"/>
    <w:rsid w:val="00D03C1C"/>
    <w:rsid w:val="00D07EE9"/>
    <w:rsid w:val="00D12733"/>
    <w:rsid w:val="00D30C46"/>
    <w:rsid w:val="00D31E11"/>
    <w:rsid w:val="00D335FE"/>
    <w:rsid w:val="00D44C7B"/>
    <w:rsid w:val="00D567B5"/>
    <w:rsid w:val="00D6689F"/>
    <w:rsid w:val="00D725E5"/>
    <w:rsid w:val="00D7671E"/>
    <w:rsid w:val="00D82996"/>
    <w:rsid w:val="00D82F15"/>
    <w:rsid w:val="00D93FF5"/>
    <w:rsid w:val="00D96C08"/>
    <w:rsid w:val="00DE2679"/>
    <w:rsid w:val="00DE3C34"/>
    <w:rsid w:val="00DE6D97"/>
    <w:rsid w:val="00DF0C28"/>
    <w:rsid w:val="00E06A27"/>
    <w:rsid w:val="00E1533D"/>
    <w:rsid w:val="00E17150"/>
    <w:rsid w:val="00E17482"/>
    <w:rsid w:val="00E23BC4"/>
    <w:rsid w:val="00E37621"/>
    <w:rsid w:val="00E445CB"/>
    <w:rsid w:val="00E455DD"/>
    <w:rsid w:val="00E5406E"/>
    <w:rsid w:val="00E56E59"/>
    <w:rsid w:val="00E60DBC"/>
    <w:rsid w:val="00E87D2F"/>
    <w:rsid w:val="00EA69B2"/>
    <w:rsid w:val="00EC5B7F"/>
    <w:rsid w:val="00ED4F52"/>
    <w:rsid w:val="00ED72A8"/>
    <w:rsid w:val="00EE02C8"/>
    <w:rsid w:val="00F02AD6"/>
    <w:rsid w:val="00F0609F"/>
    <w:rsid w:val="00F17EAB"/>
    <w:rsid w:val="00F22449"/>
    <w:rsid w:val="00F5727C"/>
    <w:rsid w:val="00F5796D"/>
    <w:rsid w:val="00FB7BF8"/>
    <w:rsid w:val="00FC240F"/>
    <w:rsid w:val="00FE35BB"/>
    <w:rsid w:val="00FE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07B32"/>
  <w15:chartTrackingRefBased/>
  <w15:docId w15:val="{952C73EA-70FF-41BE-9ADB-CE8CC55CA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62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character" w:styleId="Hyperlink">
    <w:name w:val="Hyperlink"/>
    <w:basedOn w:val="DefaultParagraphFont"/>
    <w:rsid w:val="00A91B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B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F2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F2F6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8F2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2F68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C0C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02747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vision">
    <w:name w:val="Revision"/>
    <w:hidden/>
    <w:uiPriority w:val="99"/>
    <w:semiHidden/>
    <w:rsid w:val="00596DB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07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9F679-5BC6-4027-ADA0-C1CBEC30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SNODLAND TOWN COUNCIL</vt:lpstr>
    </vt:vector>
  </TitlesOfParts>
  <Company>Hewlett-Packard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SNODLAND TOWN COUNCIL</dc:title>
  <dc:subject/>
  <dc:creator>LPC</dc:creator>
  <cp:keywords/>
  <cp:lastModifiedBy>Liss Parish Council</cp:lastModifiedBy>
  <cp:revision>25</cp:revision>
  <cp:lastPrinted>2021-10-21T13:49:00Z</cp:lastPrinted>
  <dcterms:created xsi:type="dcterms:W3CDTF">2025-01-16T14:38:00Z</dcterms:created>
  <dcterms:modified xsi:type="dcterms:W3CDTF">2026-04-28T15:51:00Z</dcterms:modified>
</cp:coreProperties>
</file>